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D03D" w14:textId="58838791" w:rsidR="00CB5C89" w:rsidRDefault="00CB5C89">
      <w:pPr>
        <w:tabs>
          <w:tab w:val="left" w:pos="1080"/>
        </w:tabs>
        <w:rPr>
          <w:b/>
          <w:vanish/>
        </w:rPr>
      </w:pPr>
      <w:r>
        <w:rPr>
          <w:b/>
          <w:vanish/>
        </w:rPr>
        <w:t>$(h1ii58$)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Trennwandsystem </w:t>
      </w:r>
      <w:proofErr w:type="spellStart"/>
      <w:r>
        <w:rPr>
          <w:b/>
        </w:rPr>
        <w:t>variocell</w:t>
      </w:r>
      <w:proofErr w:type="spellEnd"/>
      <w:r>
        <w:rPr>
          <w:b/>
        </w:rPr>
        <w:t xml:space="preserve"> Aluminium</w:t>
      </w:r>
      <w:r>
        <w:rPr>
          <w:b/>
          <w:vanish/>
        </w:rPr>
        <w:t>$)</w:t>
      </w:r>
    </w:p>
    <w:p w14:paraId="68929903" w14:textId="77777777" w:rsidR="00CB5C89" w:rsidRDefault="00CB5C89">
      <w:pPr>
        <w:tabs>
          <w:tab w:val="left" w:pos="1134"/>
        </w:tabs>
        <w:rPr>
          <w:b/>
        </w:rPr>
      </w:pPr>
    </w:p>
    <w:p w14:paraId="5B04F4A9" w14:textId="77777777" w:rsidR="00CB5C89" w:rsidRDefault="00CB5C89">
      <w:pPr>
        <w:tabs>
          <w:tab w:val="left" w:pos="1260"/>
        </w:tabs>
        <w:ind w:left="1080"/>
      </w:pPr>
    </w:p>
    <w:p w14:paraId="4ECC0F68" w14:textId="2BC59137" w:rsidR="00CB5C89" w:rsidRDefault="00CB5C89">
      <w:pPr>
        <w:pStyle w:val="Textkrper-Zeileneinzug"/>
      </w:pP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rPr>
          <w:b/>
        </w:rPr>
        <w:t>Konstruktion:</w:t>
      </w:r>
    </w:p>
    <w:p w14:paraId="3D6C1E1E" w14:textId="77777777" w:rsidR="004C27B3" w:rsidRDefault="00CB5C89" w:rsidP="004C27B3">
      <w:pPr>
        <w:tabs>
          <w:tab w:val="left" w:pos="1080"/>
        </w:tabs>
        <w:ind w:left="1080"/>
      </w:pPr>
      <w:r>
        <w:t>Aluminium-Verbundelemente,</w:t>
      </w:r>
      <w:r w:rsidR="004C27B3">
        <w:t xml:space="preserve"> 30 mm stark,</w:t>
      </w:r>
      <w:r>
        <w:t xml:space="preserve"> </w:t>
      </w:r>
    </w:p>
    <w:p w14:paraId="7EFD38E3" w14:textId="77777777" w:rsidR="004C27B3" w:rsidRDefault="004C27B3" w:rsidP="004C27B3">
      <w:pPr>
        <w:tabs>
          <w:tab w:val="left" w:pos="1080"/>
        </w:tabs>
        <w:ind w:left="1080"/>
      </w:pPr>
      <w:r>
        <w:t xml:space="preserve">korrosionsbeständig mit 3-fach </w:t>
      </w:r>
    </w:p>
    <w:p w14:paraId="6F6E2141" w14:textId="7A82978F" w:rsidR="004C27B3" w:rsidRDefault="004C27B3" w:rsidP="004C27B3">
      <w:pPr>
        <w:tabs>
          <w:tab w:val="left" w:pos="1080"/>
        </w:tabs>
        <w:ind w:left="1080"/>
      </w:pPr>
      <w:r>
        <w:t xml:space="preserve">Einbrenn-Lackbeschichtung (Strong </w:t>
      </w:r>
      <w:proofErr w:type="spellStart"/>
      <w:r>
        <w:t>Protect</w:t>
      </w:r>
      <w:proofErr w:type="spellEnd"/>
      <w:r>
        <w:t xml:space="preserve">), </w:t>
      </w:r>
    </w:p>
    <w:p w14:paraId="6EFEAC94" w14:textId="77777777" w:rsidR="004C27B3" w:rsidRDefault="004C27B3" w:rsidP="004C27B3">
      <w:pPr>
        <w:tabs>
          <w:tab w:val="left" w:pos="1080"/>
        </w:tabs>
        <w:ind w:left="1080"/>
      </w:pPr>
      <w:r>
        <w:t xml:space="preserve">Beständigkeitsklasse NF EN 1396 Kategorie 4 </w:t>
      </w:r>
    </w:p>
    <w:p w14:paraId="6723C509" w14:textId="77777777" w:rsidR="004C27B3" w:rsidRDefault="004C27B3" w:rsidP="004C27B3">
      <w:pPr>
        <w:tabs>
          <w:tab w:val="left" w:pos="1080"/>
        </w:tabs>
        <w:ind w:left="1080"/>
      </w:pPr>
      <w:r>
        <w:t xml:space="preserve">mit statischem Verbund und </w:t>
      </w:r>
      <w:proofErr w:type="spellStart"/>
      <w:r>
        <w:t>vandalensicheren</w:t>
      </w:r>
      <w:proofErr w:type="spellEnd"/>
      <w:r>
        <w:t xml:space="preserve"> </w:t>
      </w:r>
    </w:p>
    <w:p w14:paraId="686D3CF3" w14:textId="537C6B0D" w:rsidR="00CB5C89" w:rsidRDefault="004C27B3" w:rsidP="004C27B3">
      <w:pPr>
        <w:tabs>
          <w:tab w:val="left" w:pos="1080"/>
        </w:tabs>
        <w:ind w:left="1080"/>
      </w:pPr>
      <w:r>
        <w:t>Beschlägen.</w:t>
      </w:r>
    </w:p>
    <w:p w14:paraId="41C81F1A" w14:textId="77777777" w:rsidR="0012580B" w:rsidRDefault="0012580B">
      <w:pPr>
        <w:tabs>
          <w:tab w:val="left" w:pos="1080"/>
        </w:tabs>
        <w:ind w:left="1080"/>
      </w:pPr>
    </w:p>
    <w:p w14:paraId="355E06B5" w14:textId="77777777" w:rsidR="0012580B" w:rsidRDefault="0012580B" w:rsidP="0012580B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3005A4BE" w14:textId="558ADA90" w:rsidR="00CB5C89" w:rsidRDefault="00CB5C89">
      <w:pPr>
        <w:tabs>
          <w:tab w:val="left" w:pos="1080"/>
        </w:tabs>
        <w:ind w:left="1080"/>
      </w:pPr>
      <w:r>
        <w:br/>
      </w:r>
      <w:r>
        <w:rPr>
          <w:b/>
        </w:rPr>
        <w:t>Höhe:</w:t>
      </w:r>
      <w:r>
        <w:br/>
        <w:t>2000 mm, einschl. 150 mm Bodenfreiheit.</w:t>
      </w:r>
    </w:p>
    <w:p w14:paraId="638DCAFD" w14:textId="77777777" w:rsidR="00CB5C89" w:rsidRDefault="00CB5C89">
      <w:pPr>
        <w:tabs>
          <w:tab w:val="left" w:pos="1080"/>
        </w:tabs>
        <w:ind w:left="1080"/>
      </w:pPr>
      <w:r>
        <w:t>2135 mm, einschl. 150 mm Bodenfreiheit.</w:t>
      </w:r>
      <w:r>
        <w:br/>
      </w:r>
    </w:p>
    <w:p w14:paraId="51B12E11" w14:textId="77777777" w:rsidR="00CB5C89" w:rsidRDefault="00CB5C89">
      <w:pPr>
        <w:tabs>
          <w:tab w:val="left" w:pos="1080"/>
        </w:tabs>
        <w:ind w:left="1080"/>
      </w:pPr>
      <w:r>
        <w:rPr>
          <w:color w:val="0000FF"/>
        </w:rPr>
        <w:t>Andere Höhen sind möglich.</w:t>
      </w:r>
    </w:p>
    <w:p w14:paraId="15411A12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</w:p>
    <w:p w14:paraId="7D91DA7C" w14:textId="77777777" w:rsidR="00CB5C89" w:rsidRDefault="00CB5C89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Hängende Trennwandkonstruktion ohne Füße </w:t>
      </w:r>
    </w:p>
    <w:p w14:paraId="5F77BEDB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als reinigungsfreundliche Variante möglich.</w:t>
      </w:r>
    </w:p>
    <w:p w14:paraId="0FE1C27C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</w:p>
    <w:p w14:paraId="62EECA3D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Standoptimierte Trennwandkonstruktion </w:t>
      </w:r>
    </w:p>
    <w:p w14:paraId="7DD17307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mit zurückgesetzten Füßen in der Zwischenwand.</w:t>
      </w:r>
    </w:p>
    <w:p w14:paraId="6736D0D2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 </w:t>
      </w:r>
    </w:p>
    <w:p w14:paraId="3CF5FD1A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Raumhoch geschlossene Konstruktion für ein </w:t>
      </w:r>
    </w:p>
    <w:p w14:paraId="43FBAF1A" w14:textId="77777777" w:rsidR="00CB5C89" w:rsidRDefault="00CB5C89">
      <w:pPr>
        <w:tabs>
          <w:tab w:val="left" w:pos="1080"/>
        </w:tabs>
        <w:ind w:left="1080"/>
      </w:pPr>
      <w:r>
        <w:rPr>
          <w:color w:val="0000FF"/>
        </w:rPr>
        <w:t>Höchstmaß an Privatsphäre möglich.</w:t>
      </w:r>
      <w:r>
        <w:br/>
      </w:r>
    </w:p>
    <w:p w14:paraId="683D2CB0" w14:textId="77777777" w:rsidR="004C27B3" w:rsidRDefault="00CB5C89" w:rsidP="004C27B3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 xml:space="preserve">30 mm starke, </w:t>
      </w:r>
      <w:r w:rsidR="004C27B3">
        <w:t>korrosionsbeständige Aluminium-</w:t>
      </w:r>
    </w:p>
    <w:p w14:paraId="0DE849A3" w14:textId="77777777" w:rsidR="004C27B3" w:rsidRDefault="004C27B3" w:rsidP="004C27B3">
      <w:pPr>
        <w:tabs>
          <w:tab w:val="left" w:pos="1080"/>
        </w:tabs>
        <w:ind w:left="1080"/>
      </w:pPr>
      <w:r>
        <w:t xml:space="preserve">Verbundelemente. 3-fach Einbrenn-Lackbeschichtung </w:t>
      </w:r>
    </w:p>
    <w:p w14:paraId="235DA2B2" w14:textId="77777777" w:rsidR="004C27B3" w:rsidRDefault="004C27B3" w:rsidP="004C27B3">
      <w:pPr>
        <w:tabs>
          <w:tab w:val="left" w:pos="1080"/>
        </w:tabs>
        <w:ind w:left="1080"/>
      </w:pPr>
      <w:r>
        <w:t xml:space="preserve">Je nach Farbe mit einer unempfindlichen Struktur (Strong </w:t>
      </w:r>
      <w:proofErr w:type="spellStart"/>
      <w:r>
        <w:t>Protect</w:t>
      </w:r>
      <w:proofErr w:type="spellEnd"/>
      <w:r>
        <w:t xml:space="preserve">), </w:t>
      </w:r>
    </w:p>
    <w:p w14:paraId="5A374E25" w14:textId="77777777" w:rsidR="004C27B3" w:rsidRDefault="004C27B3" w:rsidP="004C27B3">
      <w:pPr>
        <w:tabs>
          <w:tab w:val="left" w:pos="1080"/>
        </w:tabs>
        <w:ind w:left="1080"/>
      </w:pPr>
      <w:r>
        <w:t xml:space="preserve">und zusätzlicher </w:t>
      </w:r>
      <w:proofErr w:type="spellStart"/>
      <w:r>
        <w:t>Überpulverung</w:t>
      </w:r>
      <w:proofErr w:type="spellEnd"/>
      <w:r>
        <w:t xml:space="preserve">. Kratzfest und UV-beständig nach </w:t>
      </w:r>
    </w:p>
    <w:p w14:paraId="16BDC639" w14:textId="77777777" w:rsidR="004C27B3" w:rsidRDefault="004C27B3" w:rsidP="004C27B3">
      <w:pPr>
        <w:tabs>
          <w:tab w:val="left" w:pos="1080"/>
        </w:tabs>
        <w:ind w:left="1080"/>
      </w:pPr>
      <w:r>
        <w:t xml:space="preserve">NF EN 1396 Kategorie 4 (Industrie, extreme Bedingungen, </w:t>
      </w:r>
    </w:p>
    <w:p w14:paraId="096A37F3" w14:textId="77777777" w:rsidR="004C27B3" w:rsidRDefault="004C27B3" w:rsidP="004C27B3">
      <w:pPr>
        <w:tabs>
          <w:tab w:val="left" w:pos="1080"/>
        </w:tabs>
        <w:ind w:left="1080"/>
      </w:pPr>
      <w:r>
        <w:t xml:space="preserve">See- und Küsten geeignet, hohe UV-Strahlung und </w:t>
      </w:r>
    </w:p>
    <w:p w14:paraId="4AF12471" w14:textId="77777777" w:rsidR="004C27B3" w:rsidRDefault="004C27B3" w:rsidP="004C27B3">
      <w:pPr>
        <w:tabs>
          <w:tab w:val="left" w:pos="1080"/>
        </w:tabs>
        <w:ind w:left="1080"/>
      </w:pPr>
      <w:r>
        <w:t xml:space="preserve">aggressive Bedingungen). </w:t>
      </w:r>
    </w:p>
    <w:p w14:paraId="226F156F" w14:textId="200FE19D" w:rsidR="00CB5C89" w:rsidRDefault="00CB5C89" w:rsidP="004C27B3">
      <w:pPr>
        <w:tabs>
          <w:tab w:val="left" w:pos="1080"/>
        </w:tabs>
        <w:ind w:left="1080"/>
        <w:rPr>
          <w:b/>
        </w:rPr>
      </w:pPr>
    </w:p>
    <w:p w14:paraId="1A95FA66" w14:textId="77777777" w:rsidR="00CB5C89" w:rsidRDefault="00CB5C89">
      <w:pPr>
        <w:tabs>
          <w:tab w:val="left" w:pos="1080"/>
        </w:tabs>
        <w:ind w:left="1080"/>
        <w:outlineLvl w:val="0"/>
      </w:pPr>
      <w:r>
        <w:t xml:space="preserve">Die Aluminiumbleche sind an allen vier Seiten </w:t>
      </w:r>
    </w:p>
    <w:p w14:paraId="06B3E1F1" w14:textId="13B27CD8" w:rsidR="00CB5C89" w:rsidRDefault="00CB5C89">
      <w:pPr>
        <w:tabs>
          <w:tab w:val="left" w:pos="1080"/>
        </w:tabs>
        <w:ind w:left="1080"/>
      </w:pPr>
      <w:r>
        <w:t xml:space="preserve">gekantet. Der Innenraum der Elemente wird </w:t>
      </w:r>
    </w:p>
    <w:p w14:paraId="3DEF8795" w14:textId="77777777" w:rsidR="00CB5C89" w:rsidRDefault="00CB5C89">
      <w:pPr>
        <w:tabs>
          <w:tab w:val="left" w:pos="1080"/>
        </w:tabs>
        <w:ind w:left="1080"/>
      </w:pPr>
      <w:r>
        <w:t xml:space="preserve">von einer verwindungssteifen Einlage ausgefüllt. </w:t>
      </w:r>
    </w:p>
    <w:p w14:paraId="29313F57" w14:textId="77777777" w:rsidR="00CB5C89" w:rsidRDefault="00CB5C89">
      <w:pPr>
        <w:tabs>
          <w:tab w:val="left" w:pos="1080"/>
        </w:tabs>
        <w:ind w:left="1080"/>
      </w:pPr>
      <w:r>
        <w:t xml:space="preserve">Schraubsichere Einlagen im Verbundelement </w:t>
      </w:r>
    </w:p>
    <w:p w14:paraId="6157A8C5" w14:textId="77777777" w:rsidR="00CB5C89" w:rsidRDefault="00CB5C89">
      <w:pPr>
        <w:tabs>
          <w:tab w:val="left" w:pos="1080"/>
        </w:tabs>
        <w:ind w:left="1080"/>
      </w:pPr>
      <w:r>
        <w:lastRenderedPageBreak/>
        <w:t xml:space="preserve">gewährleisten eine dauerhafte und robuste </w:t>
      </w:r>
    </w:p>
    <w:p w14:paraId="7AF2884C" w14:textId="77777777" w:rsidR="00CB5C89" w:rsidRDefault="00CB5C89">
      <w:pPr>
        <w:tabs>
          <w:tab w:val="left" w:pos="1080"/>
        </w:tabs>
        <w:ind w:left="1080"/>
      </w:pPr>
      <w:r>
        <w:t>Befestigung von Zubehörteilen.</w:t>
      </w:r>
    </w:p>
    <w:p w14:paraId="4563B9AE" w14:textId="77777777" w:rsidR="00CB5C89" w:rsidRDefault="00CB5C89">
      <w:pPr>
        <w:tabs>
          <w:tab w:val="left" w:pos="1080"/>
        </w:tabs>
        <w:ind w:left="1080"/>
      </w:pPr>
    </w:p>
    <w:p w14:paraId="1DD71B9C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Alternativ für verbesserten Brandschutz </w:t>
      </w:r>
    </w:p>
    <w:p w14:paraId="604AE984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Innenraum der Elemente mit nicht </w:t>
      </w:r>
    </w:p>
    <w:p w14:paraId="34ED4F7C" w14:textId="77777777" w:rsidR="00CB5C89" w:rsidRDefault="00CB5C89">
      <w:pPr>
        <w:tabs>
          <w:tab w:val="left" w:pos="1080"/>
        </w:tabs>
        <w:ind w:left="1080"/>
      </w:pPr>
      <w:r>
        <w:rPr>
          <w:color w:val="0000FF"/>
        </w:rPr>
        <w:t>brennba</w:t>
      </w:r>
      <w:r w:rsidR="009F60DE">
        <w:rPr>
          <w:color w:val="0000FF"/>
        </w:rPr>
        <w:t>ren Metalleinlagen ausgestattet</w:t>
      </w:r>
      <w:r>
        <w:rPr>
          <w:color w:val="0000FF"/>
        </w:rPr>
        <w:t>.</w:t>
      </w:r>
      <w:r>
        <w:rPr>
          <w:color w:val="0000FF"/>
        </w:rPr>
        <w:br/>
      </w:r>
      <w:r>
        <w:rPr>
          <w:color w:val="0000FF"/>
        </w:rPr>
        <w:br/>
      </w:r>
      <w:r>
        <w:rPr>
          <w:b/>
        </w:rPr>
        <w:t>Profile:</w:t>
      </w:r>
      <w:r>
        <w:br/>
        <w:t xml:space="preserve">Alle Profile sind aus Aluminium und unfallsicher </w:t>
      </w:r>
    </w:p>
    <w:p w14:paraId="0F0F1C6B" w14:textId="77777777" w:rsidR="00CB5C89" w:rsidRDefault="00CB5C89">
      <w:pPr>
        <w:tabs>
          <w:tab w:val="left" w:pos="1080"/>
        </w:tabs>
        <w:ind w:left="1080"/>
      </w:pPr>
      <w:r>
        <w:t xml:space="preserve">gerundet (Radius 2 mm). Der verwindungssteife </w:t>
      </w:r>
    </w:p>
    <w:p w14:paraId="51C1FC94" w14:textId="77777777" w:rsidR="00CB5C89" w:rsidRDefault="00CB5C89">
      <w:pPr>
        <w:tabs>
          <w:tab w:val="left" w:pos="1080"/>
        </w:tabs>
        <w:ind w:left="1080"/>
      </w:pPr>
      <w:r>
        <w:t>Stabilisator (</w:t>
      </w:r>
      <w:r w:rsidR="009F60DE">
        <w:t>42/43</w:t>
      </w:r>
      <w:r>
        <w:t xml:space="preserve"> mm) ist </w:t>
      </w:r>
      <w:r w:rsidR="009F60DE">
        <w:t>eckig.</w:t>
      </w:r>
    </w:p>
    <w:p w14:paraId="1A038D17" w14:textId="77777777" w:rsidR="00CB5C89" w:rsidRDefault="00CB5C89">
      <w:pPr>
        <w:tabs>
          <w:tab w:val="left" w:pos="1080"/>
        </w:tabs>
        <w:ind w:left="1080"/>
        <w:outlineLvl w:val="0"/>
      </w:pPr>
      <w:r>
        <w:t>Der Stabilisator verläuft direkt über der Türfront.</w:t>
      </w:r>
    </w:p>
    <w:p w14:paraId="15485E3C" w14:textId="77777777" w:rsidR="00CB5C89" w:rsidRDefault="00CB5C89">
      <w:pPr>
        <w:tabs>
          <w:tab w:val="left" w:pos="1080"/>
        </w:tabs>
        <w:ind w:left="1080"/>
        <w:outlineLvl w:val="0"/>
      </w:pPr>
      <w:r>
        <w:t xml:space="preserve">Die Maueranschlüsse erfolgen durch U-Profile </w:t>
      </w:r>
    </w:p>
    <w:p w14:paraId="1453E417" w14:textId="77777777" w:rsidR="00CB5C89" w:rsidRDefault="00CB5C89">
      <w:pPr>
        <w:tabs>
          <w:tab w:val="left" w:pos="1080"/>
        </w:tabs>
        <w:ind w:left="1080"/>
      </w:pPr>
      <w:r>
        <w:t xml:space="preserve">zum Ausgleich von Bautoleranzen. </w:t>
      </w:r>
    </w:p>
    <w:p w14:paraId="7161F3FC" w14:textId="77777777" w:rsidR="00CB5C89" w:rsidRDefault="00CB5C89">
      <w:pPr>
        <w:tabs>
          <w:tab w:val="left" w:pos="1080"/>
        </w:tabs>
        <w:ind w:left="1080"/>
      </w:pPr>
    </w:p>
    <w:p w14:paraId="26AAB2A4" w14:textId="624AD903" w:rsidR="00CB5C89" w:rsidRDefault="00CB5C89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Als Variante</w:t>
      </w:r>
      <w:r w:rsidR="004C27B3">
        <w:rPr>
          <w:color w:val="0000FF"/>
        </w:rPr>
        <w:t>:</w:t>
      </w:r>
      <w:r>
        <w:rPr>
          <w:color w:val="0000FF"/>
        </w:rPr>
        <w:t xml:space="preserve"> mit Rechteckstabilisator aus </w:t>
      </w:r>
    </w:p>
    <w:p w14:paraId="7D9414F1" w14:textId="77777777" w:rsidR="00CB5C89" w:rsidRDefault="00CB5C89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Edelstahl (40/30 mm) möglich. </w:t>
      </w:r>
    </w:p>
    <w:p w14:paraId="34F459D0" w14:textId="77777777" w:rsidR="00CB5C89" w:rsidRDefault="00CB5C89">
      <w:pPr>
        <w:tabs>
          <w:tab w:val="left" w:pos="1080"/>
        </w:tabs>
        <w:ind w:left="1080"/>
        <w:outlineLvl w:val="0"/>
      </w:pPr>
    </w:p>
    <w:p w14:paraId="450AE8E3" w14:textId="77777777" w:rsidR="004C27B3" w:rsidRDefault="004C27B3" w:rsidP="004C27B3">
      <w:pPr>
        <w:tabs>
          <w:tab w:val="left" w:pos="709"/>
        </w:tabs>
        <w:ind w:left="1080"/>
        <w:rPr>
          <w:color w:val="0000FF"/>
        </w:rPr>
      </w:pPr>
      <w:r>
        <w:rPr>
          <w:color w:val="0000FF"/>
        </w:rPr>
        <w:t>Als Variante: Zur schwebenden Optik</w:t>
      </w:r>
      <w:r w:rsidR="00CB5C89">
        <w:rPr>
          <w:color w:val="0000FF"/>
        </w:rPr>
        <w:t xml:space="preserve"> ist </w:t>
      </w:r>
    </w:p>
    <w:p w14:paraId="60BAD1DE" w14:textId="25DAE231" w:rsidR="00CB5C89" w:rsidRDefault="004C27B3" w:rsidP="004C27B3">
      <w:pPr>
        <w:tabs>
          <w:tab w:val="left" w:pos="709"/>
        </w:tabs>
        <w:ind w:left="1080"/>
        <w:rPr>
          <w:color w:val="0000FF"/>
        </w:rPr>
      </w:pPr>
      <w:r>
        <w:rPr>
          <w:color w:val="0000FF"/>
        </w:rPr>
        <w:t xml:space="preserve">der Stabilisator </w:t>
      </w:r>
      <w:r w:rsidR="00CB5C89">
        <w:rPr>
          <w:color w:val="0000FF"/>
        </w:rPr>
        <w:t>um 130 mm nach hinten versetzt.</w:t>
      </w:r>
    </w:p>
    <w:p w14:paraId="7BC55BC9" w14:textId="77777777" w:rsidR="004C27B3" w:rsidRDefault="00CB5C89" w:rsidP="004C27B3">
      <w:pPr>
        <w:tabs>
          <w:tab w:val="left" w:pos="1080"/>
        </w:tabs>
        <w:ind w:left="1080"/>
      </w:pPr>
      <w:r>
        <w:br/>
      </w:r>
      <w:r>
        <w:rPr>
          <w:b/>
        </w:rPr>
        <w:t>Füße:</w:t>
      </w:r>
      <w:r>
        <w:br/>
      </w:r>
      <w:r w:rsidR="004C27B3">
        <w:t xml:space="preserve">Die Füße aus Aluminium eloxiert </w:t>
      </w:r>
      <w:r w:rsidR="004C27B3" w:rsidRPr="000913AF">
        <w:t xml:space="preserve">mit Edelstahlkern und </w:t>
      </w:r>
    </w:p>
    <w:p w14:paraId="5D5F3A0F" w14:textId="77777777" w:rsidR="004C27B3" w:rsidRDefault="004C27B3" w:rsidP="004C27B3">
      <w:pPr>
        <w:tabs>
          <w:tab w:val="left" w:pos="1080"/>
        </w:tabs>
        <w:ind w:left="1080"/>
      </w:pPr>
      <w:r w:rsidRPr="000913AF">
        <w:t>Edelstahlteller</w:t>
      </w:r>
      <w:r>
        <w:t xml:space="preserve"> (Ø 20 mm) sind stufenlos höhenverstellbar. </w:t>
      </w:r>
    </w:p>
    <w:p w14:paraId="29433E06" w14:textId="77777777" w:rsidR="004C27B3" w:rsidRDefault="004C27B3" w:rsidP="004C27B3">
      <w:pPr>
        <w:tabs>
          <w:tab w:val="left" w:pos="1080"/>
        </w:tabs>
        <w:ind w:left="1080"/>
      </w:pPr>
      <w:r>
        <w:t xml:space="preserve">Kraftschlüssige Verschraubung mit der Trennwand </w:t>
      </w:r>
    </w:p>
    <w:p w14:paraId="13AF273A" w14:textId="77777777" w:rsidR="004C27B3" w:rsidRDefault="004C27B3" w:rsidP="004C27B3">
      <w:pPr>
        <w:tabs>
          <w:tab w:val="left" w:pos="1080"/>
        </w:tabs>
        <w:ind w:left="1080"/>
      </w:pPr>
      <w:r>
        <w:t xml:space="preserve">mittels M12 Gewinde. Die trittfeste Abdeckrosette aus </w:t>
      </w:r>
    </w:p>
    <w:p w14:paraId="418094A4" w14:textId="77777777" w:rsidR="004C27B3" w:rsidRDefault="004C27B3" w:rsidP="004C27B3">
      <w:pPr>
        <w:tabs>
          <w:tab w:val="left" w:pos="1080"/>
        </w:tabs>
        <w:ind w:left="1080"/>
      </w:pPr>
      <w:r>
        <w:t xml:space="preserve">korrosionsfreiem, eloxierten Aluminium lässt sich zum </w:t>
      </w:r>
    </w:p>
    <w:p w14:paraId="7CD336BC" w14:textId="77777777" w:rsidR="004C27B3" w:rsidRDefault="004C27B3" w:rsidP="004C27B3">
      <w:pPr>
        <w:tabs>
          <w:tab w:val="left" w:pos="1080"/>
        </w:tabs>
        <w:ind w:left="1080"/>
      </w:pPr>
      <w:r>
        <w:t>Reinigen einfach anheben.</w:t>
      </w:r>
    </w:p>
    <w:p w14:paraId="4DE7BE5C" w14:textId="77777777" w:rsidR="004C27B3" w:rsidRDefault="004C27B3" w:rsidP="004C27B3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 xml:space="preserve">Als Variante </w:t>
      </w:r>
      <w:r w:rsidRPr="007D0F69">
        <w:rPr>
          <w:color w:val="0000FF"/>
        </w:rPr>
        <w:t>komplett aus Edelstahl (Ø 20 mm)</w:t>
      </w:r>
      <w:r>
        <w:rPr>
          <w:color w:val="0000FF"/>
        </w:rPr>
        <w:t xml:space="preserve">. </w:t>
      </w:r>
    </w:p>
    <w:p w14:paraId="4EDB1951" w14:textId="4E7EB732" w:rsidR="00CB5C89" w:rsidRDefault="00CB5C89" w:rsidP="004C27B3">
      <w:pPr>
        <w:tabs>
          <w:tab w:val="left" w:pos="1080"/>
        </w:tabs>
        <w:ind w:left="1080"/>
        <w:rPr>
          <w:color w:val="0000FF"/>
        </w:rPr>
      </w:pPr>
    </w:p>
    <w:p w14:paraId="4667053A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Als weitere Variante aus korrosionsfreiem Aluminium,</w:t>
      </w:r>
    </w:p>
    <w:p w14:paraId="794062E0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pulverbeschichtet mit Edelstahlkern und Edelstahlteller. </w:t>
      </w:r>
    </w:p>
    <w:p w14:paraId="361E1F4A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Trittfeste Abdeckrosette aus farblich abgestimmten</w:t>
      </w:r>
    </w:p>
    <w:p w14:paraId="5C0411E1" w14:textId="1075D6C5" w:rsidR="00CB5C89" w:rsidRDefault="00CB5C89" w:rsidP="004C27B3">
      <w:pPr>
        <w:tabs>
          <w:tab w:val="left" w:pos="1080"/>
        </w:tabs>
        <w:ind w:left="1080"/>
      </w:pPr>
      <w:r>
        <w:rPr>
          <w:color w:val="0000FF"/>
        </w:rPr>
        <w:t xml:space="preserve">Nylon. </w:t>
      </w:r>
    </w:p>
    <w:p w14:paraId="232EBE21" w14:textId="77777777" w:rsidR="00CB5C89" w:rsidRDefault="00CB5C89">
      <w:pPr>
        <w:tabs>
          <w:tab w:val="left" w:pos="1080"/>
        </w:tabs>
        <w:ind w:left="1080"/>
      </w:pPr>
      <w:r>
        <w:br/>
      </w:r>
      <w:r>
        <w:rPr>
          <w:b/>
        </w:rPr>
        <w:t>Türen:</w:t>
      </w:r>
      <w:r>
        <w:br/>
        <w:t xml:space="preserve">Aluminium-Verbundelemente, 30 mm stark, </w:t>
      </w:r>
    </w:p>
    <w:p w14:paraId="5340C636" w14:textId="77777777" w:rsidR="00CB5C89" w:rsidRDefault="00CB5C89">
      <w:pPr>
        <w:tabs>
          <w:tab w:val="left" w:pos="1080"/>
        </w:tabs>
        <w:ind w:left="1080"/>
      </w:pPr>
      <w:r>
        <w:t xml:space="preserve">korrosionsbeständig, (gleiche Bauweise wie </w:t>
      </w:r>
    </w:p>
    <w:p w14:paraId="7700F7BB" w14:textId="77777777" w:rsidR="00CB5C89" w:rsidRDefault="00CB5C89">
      <w:pPr>
        <w:tabs>
          <w:tab w:val="left" w:pos="1080"/>
        </w:tabs>
        <w:ind w:left="1080"/>
      </w:pPr>
      <w:r>
        <w:t xml:space="preserve">Wandelemente) mit innenliegenden, senkrechten </w:t>
      </w:r>
    </w:p>
    <w:p w14:paraId="7B2CB345" w14:textId="77777777" w:rsidR="00CB5C89" w:rsidRDefault="00CB5C89">
      <w:pPr>
        <w:tabs>
          <w:tab w:val="left" w:pos="1080"/>
        </w:tabs>
        <w:ind w:left="1080"/>
      </w:pPr>
      <w:r>
        <w:t xml:space="preserve">Aluminium-Profilen. Türanschlagprofil aus </w:t>
      </w:r>
    </w:p>
    <w:p w14:paraId="7CE66575" w14:textId="77777777" w:rsidR="00CB5C89" w:rsidRDefault="00CB5C89">
      <w:pPr>
        <w:tabs>
          <w:tab w:val="left" w:pos="1080"/>
        </w:tabs>
        <w:ind w:left="1080"/>
      </w:pPr>
      <w:r>
        <w:t xml:space="preserve">Aluminium, mit integrierter Anschlagdämpfung. </w:t>
      </w:r>
    </w:p>
    <w:p w14:paraId="2DCF4266" w14:textId="77777777" w:rsidR="00CB5C89" w:rsidRDefault="00CB5C89">
      <w:pPr>
        <w:tabs>
          <w:tab w:val="left" w:pos="1080"/>
        </w:tabs>
      </w:pPr>
    </w:p>
    <w:p w14:paraId="03331781" w14:textId="3B0D8C91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Als Variante können </w:t>
      </w:r>
      <w:proofErr w:type="gramStart"/>
      <w:r w:rsidR="00C339A7">
        <w:rPr>
          <w:color w:val="0000FF"/>
        </w:rPr>
        <w:t>nach innen öffnende Türen</w:t>
      </w:r>
      <w:proofErr w:type="gramEnd"/>
      <w:r>
        <w:rPr>
          <w:color w:val="0000FF"/>
        </w:rPr>
        <w:t xml:space="preserve"> mit </w:t>
      </w:r>
    </w:p>
    <w:p w14:paraId="5A19582C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einem Sicherheits-Fingerklemmschutzprofil auf der </w:t>
      </w:r>
    </w:p>
    <w:p w14:paraId="1958858D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Bandseite ausgestattet werden (mit Federdrehzapfenlager </w:t>
      </w:r>
    </w:p>
    <w:p w14:paraId="20E1AB53" w14:textId="77777777" w:rsidR="0015651E" w:rsidRDefault="00CB5C89">
      <w:pPr>
        <w:tabs>
          <w:tab w:val="left" w:pos="1080"/>
        </w:tabs>
        <w:ind w:left="1080"/>
      </w:pPr>
      <w:r>
        <w:rPr>
          <w:color w:val="0000FF"/>
        </w:rPr>
        <w:t>anstelle von Bändern, max. Öffnungswinkel = 100°).</w:t>
      </w:r>
      <w:r>
        <w:br/>
        <w:t xml:space="preserve"> </w:t>
      </w:r>
    </w:p>
    <w:p w14:paraId="74083C79" w14:textId="11D65A6A" w:rsidR="00CB5C89" w:rsidRDefault="00CB5C89">
      <w:pPr>
        <w:tabs>
          <w:tab w:val="left" w:pos="1080"/>
        </w:tabs>
        <w:ind w:left="1080"/>
      </w:pPr>
      <w:r>
        <w:t xml:space="preserve"> </w:t>
      </w:r>
    </w:p>
    <w:p w14:paraId="67574FC6" w14:textId="1B9C52C5" w:rsidR="00C339A7" w:rsidRDefault="00C339A7">
      <w:pPr>
        <w:tabs>
          <w:tab w:val="left" w:pos="1080"/>
        </w:tabs>
        <w:ind w:left="1080"/>
      </w:pPr>
    </w:p>
    <w:p w14:paraId="5720225C" w14:textId="06D3189D" w:rsidR="00C339A7" w:rsidRDefault="00C339A7">
      <w:pPr>
        <w:tabs>
          <w:tab w:val="left" w:pos="1080"/>
        </w:tabs>
        <w:ind w:left="1080"/>
      </w:pPr>
    </w:p>
    <w:p w14:paraId="6B63F5CE" w14:textId="5560BC20" w:rsidR="00C339A7" w:rsidRDefault="00C339A7">
      <w:pPr>
        <w:tabs>
          <w:tab w:val="left" w:pos="1080"/>
        </w:tabs>
        <w:ind w:left="1080"/>
      </w:pPr>
    </w:p>
    <w:p w14:paraId="7B1E0CF6" w14:textId="77777777" w:rsidR="00C339A7" w:rsidRDefault="00C339A7">
      <w:pPr>
        <w:tabs>
          <w:tab w:val="left" w:pos="1080"/>
        </w:tabs>
        <w:ind w:left="1080"/>
      </w:pPr>
    </w:p>
    <w:p w14:paraId="642FE011" w14:textId="77777777" w:rsidR="00C339A7" w:rsidRDefault="00C339A7">
      <w:pPr>
        <w:tabs>
          <w:tab w:val="left" w:pos="1080"/>
        </w:tabs>
        <w:ind w:left="1080"/>
        <w:rPr>
          <w:color w:val="0000FF"/>
        </w:rPr>
      </w:pPr>
    </w:p>
    <w:p w14:paraId="7B04EE61" w14:textId="77777777" w:rsidR="00CB5C89" w:rsidRDefault="00CB5C89">
      <w:pPr>
        <w:tabs>
          <w:tab w:val="left" w:pos="1080"/>
        </w:tabs>
        <w:outlineLvl w:val="0"/>
        <w:rPr>
          <w:b/>
        </w:rPr>
      </w:pPr>
      <w:r>
        <w:rPr>
          <w:b/>
        </w:rPr>
        <w:lastRenderedPageBreak/>
        <w:tab/>
        <w:t>Bänder:</w:t>
      </w:r>
    </w:p>
    <w:p w14:paraId="3B9894F3" w14:textId="77777777" w:rsidR="00C339A7" w:rsidRDefault="00C339A7" w:rsidP="00C339A7">
      <w:pPr>
        <w:tabs>
          <w:tab w:val="left" w:pos="1080"/>
        </w:tabs>
        <w:ind w:left="1080" w:right="4392"/>
      </w:pPr>
      <w:r>
        <w:t xml:space="preserve">2 absolut wartungsfreie, nicht aushängbare, </w:t>
      </w:r>
    </w:p>
    <w:p w14:paraId="67971334" w14:textId="77777777" w:rsidR="00C339A7" w:rsidRDefault="00C339A7" w:rsidP="00C339A7">
      <w:pPr>
        <w:tabs>
          <w:tab w:val="left" w:pos="1080"/>
        </w:tabs>
        <w:ind w:left="1080" w:right="4392"/>
      </w:pPr>
      <w:r>
        <w:t xml:space="preserve">3-Rollen-Kantenbänder aus Aluminium eloxiert, </w:t>
      </w:r>
    </w:p>
    <w:p w14:paraId="28084683" w14:textId="77777777" w:rsidR="00C339A7" w:rsidRDefault="00C339A7" w:rsidP="00C339A7">
      <w:pPr>
        <w:tabs>
          <w:tab w:val="left" w:pos="1080"/>
        </w:tabs>
        <w:ind w:left="1080"/>
        <w:outlineLvl w:val="0"/>
      </w:pPr>
      <w:r>
        <w:t xml:space="preserve">6-fach verschraubt, (Ø 20 mm) mit auf 145mm verlängerter </w:t>
      </w:r>
    </w:p>
    <w:p w14:paraId="586D760F" w14:textId="0950D58E" w:rsidR="00B64F80" w:rsidRDefault="00C339A7" w:rsidP="00C339A7">
      <w:pPr>
        <w:tabs>
          <w:tab w:val="left" w:pos="1080"/>
        </w:tabs>
        <w:ind w:left="1080"/>
        <w:outlineLvl w:val="0"/>
      </w:pPr>
      <w:r>
        <w:t>Bandrolle.</w:t>
      </w:r>
    </w:p>
    <w:p w14:paraId="7D1D5BC2" w14:textId="77777777" w:rsidR="00C339A7" w:rsidRDefault="00C339A7" w:rsidP="00C339A7">
      <w:pPr>
        <w:tabs>
          <w:tab w:val="left" w:pos="1080"/>
        </w:tabs>
        <w:ind w:left="1080"/>
        <w:outlineLvl w:val="0"/>
      </w:pPr>
    </w:p>
    <w:p w14:paraId="0A8700BC" w14:textId="7C3C164F" w:rsidR="00B64F80" w:rsidRP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Alternativ 2 kräftige 3-Rollen-Federbänder (Ø 20 mm) </w:t>
      </w:r>
    </w:p>
    <w:p w14:paraId="3A6F6FE6" w14:textId="77777777" w:rsidR="0015651E" w:rsidRDefault="0015651E" w:rsidP="00B64F80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zum Selbstschließen der Tür </w:t>
      </w:r>
      <w:r>
        <w:rPr>
          <w:color w:val="0000FF"/>
        </w:rPr>
        <w:t xml:space="preserve">aus </w:t>
      </w:r>
    </w:p>
    <w:p w14:paraId="7833D787" w14:textId="793C42EE" w:rsid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>Aluminium,</w:t>
      </w:r>
      <w:r w:rsidR="0015651E">
        <w:rPr>
          <w:color w:val="0000FF"/>
        </w:rPr>
        <w:t xml:space="preserve"> </w:t>
      </w:r>
      <w:r w:rsidRPr="00B64F80">
        <w:rPr>
          <w:color w:val="0000FF"/>
        </w:rPr>
        <w:t>naturfarbig eloxiert oder farbig gepulvert</w:t>
      </w:r>
    </w:p>
    <w:p w14:paraId="3B821A3D" w14:textId="09356E78" w:rsidR="00B64F80" w:rsidRDefault="00B64F80" w:rsidP="00B64F80">
      <w:pPr>
        <w:tabs>
          <w:tab w:val="left" w:pos="1080"/>
        </w:tabs>
        <w:outlineLvl w:val="0"/>
      </w:pPr>
    </w:p>
    <w:p w14:paraId="6160F2C9" w14:textId="77777777" w:rsidR="00B64F80" w:rsidRP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</w:t>
      </w:r>
      <w:r w:rsidRPr="00B64F80">
        <w:rPr>
          <w:color w:val="0000FF"/>
        </w:rPr>
        <w:t xml:space="preserve">2 kräftige 3-Rollen-Kantenbänder (Ø 20 mm) </w:t>
      </w:r>
    </w:p>
    <w:p w14:paraId="5F4EE661" w14:textId="288804FD" w:rsidR="00B64F80" w:rsidRDefault="0015651E" w:rsidP="00B64F8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Aus </w:t>
      </w:r>
      <w:r w:rsidR="00B64F80">
        <w:rPr>
          <w:color w:val="0000FF"/>
        </w:rPr>
        <w:t>Edelstahl</w:t>
      </w:r>
      <w:r w:rsidR="00B64F80" w:rsidRPr="00B64F80">
        <w:rPr>
          <w:color w:val="0000FF"/>
        </w:rPr>
        <w:t>.</w:t>
      </w:r>
    </w:p>
    <w:p w14:paraId="3A19429E" w14:textId="761D6FC7" w:rsid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</w:p>
    <w:p w14:paraId="1C8D7A9C" w14:textId="3B981C8B" w:rsid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</w:t>
      </w:r>
      <w:r w:rsidRPr="00B64F80">
        <w:rPr>
          <w:color w:val="0000FF"/>
        </w:rPr>
        <w:t>2 kräftige 3-Rollen-</w:t>
      </w:r>
      <w:r>
        <w:rPr>
          <w:color w:val="0000FF"/>
        </w:rPr>
        <w:t>Feder</w:t>
      </w:r>
      <w:r w:rsidRPr="00B64F80">
        <w:rPr>
          <w:color w:val="0000FF"/>
        </w:rPr>
        <w:t xml:space="preserve">bänder (Ø 20 mm) </w:t>
      </w:r>
    </w:p>
    <w:p w14:paraId="62561C6D" w14:textId="646A5295" w:rsidR="00B64F80" w:rsidRPr="00B64F80" w:rsidRDefault="0015651E" w:rsidP="00B64F80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>zum Selbstschließen der Tür aus</w:t>
      </w:r>
      <w:r>
        <w:rPr>
          <w:color w:val="0000FF"/>
        </w:rPr>
        <w:t xml:space="preserve"> </w:t>
      </w:r>
      <w:r w:rsidR="00B64F80">
        <w:rPr>
          <w:color w:val="0000FF"/>
        </w:rPr>
        <w:t>Edelstahl</w:t>
      </w:r>
      <w:r w:rsidR="00B64F80" w:rsidRPr="00B64F80">
        <w:rPr>
          <w:color w:val="0000FF"/>
        </w:rPr>
        <w:t>.</w:t>
      </w:r>
    </w:p>
    <w:p w14:paraId="4C1FBE1D" w14:textId="70E8FD83" w:rsid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</w:p>
    <w:p w14:paraId="0BBF7167" w14:textId="4B156238" w:rsidR="00B64F80" w:rsidRP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Alternativ 2 kräftige 2-Rollen-Steige-Kantenbänder (Ø 20 mm) </w:t>
      </w:r>
    </w:p>
    <w:p w14:paraId="4A6E2CBF" w14:textId="77777777" w:rsidR="00B64F80" w:rsidRP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 xml:space="preserve">zum Selbstschließen der Tür aus Aluminium, </w:t>
      </w:r>
    </w:p>
    <w:p w14:paraId="7FB77B4B" w14:textId="77777777" w:rsidR="00B64F80" w:rsidRPr="00B64F80" w:rsidRDefault="00B64F80" w:rsidP="00B64F80">
      <w:pPr>
        <w:tabs>
          <w:tab w:val="left" w:pos="1080"/>
        </w:tabs>
        <w:ind w:left="1080"/>
        <w:outlineLvl w:val="0"/>
        <w:rPr>
          <w:color w:val="0000FF"/>
        </w:rPr>
      </w:pPr>
      <w:r w:rsidRPr="00B64F80">
        <w:rPr>
          <w:color w:val="0000FF"/>
        </w:rPr>
        <w:t>naturfarbig eloxiert oder farbig gepulvert.</w:t>
      </w:r>
    </w:p>
    <w:p w14:paraId="61DB945C" w14:textId="77777777" w:rsidR="00B64F80" w:rsidRDefault="00B64F80">
      <w:pPr>
        <w:tabs>
          <w:tab w:val="left" w:pos="1080"/>
        </w:tabs>
        <w:ind w:left="1080"/>
        <w:outlineLvl w:val="0"/>
        <w:rPr>
          <w:color w:val="0000FF"/>
        </w:rPr>
      </w:pPr>
    </w:p>
    <w:p w14:paraId="127154A0" w14:textId="77777777" w:rsidR="00CB5C89" w:rsidRDefault="00CB5C89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20C837E6" w14:textId="77777777" w:rsidR="00CB5C89" w:rsidRDefault="00CB5C89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 oder farbig gepulvert.</w:t>
      </w:r>
    </w:p>
    <w:p w14:paraId="0CC06E6C" w14:textId="77777777" w:rsidR="00CB5C89" w:rsidRDefault="00CB5C89">
      <w:pPr>
        <w:tabs>
          <w:tab w:val="left" w:pos="1080"/>
        </w:tabs>
        <w:outlineLvl w:val="0"/>
        <w:rPr>
          <w:b/>
        </w:rPr>
      </w:pPr>
    </w:p>
    <w:p w14:paraId="4D58ECB7" w14:textId="77777777" w:rsidR="00CB5C89" w:rsidRDefault="00CB5C89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2B560315" w14:textId="77777777" w:rsidR="0015651E" w:rsidRPr="0015651E" w:rsidRDefault="0015651E" w:rsidP="0015651E">
      <w:pPr>
        <w:tabs>
          <w:tab w:val="left" w:pos="1080"/>
        </w:tabs>
      </w:pPr>
      <w:r>
        <w:rPr>
          <w:color w:val="0000FF"/>
        </w:rPr>
        <w:tab/>
      </w:r>
      <w:r w:rsidRPr="0015651E">
        <w:t>2-Riegel- WC-</w:t>
      </w:r>
      <w:proofErr w:type="spellStart"/>
      <w:r w:rsidRPr="0015651E">
        <w:t>Schloß</w:t>
      </w:r>
      <w:proofErr w:type="spellEnd"/>
      <w:r w:rsidRPr="0015651E">
        <w:t xml:space="preserve">. Drücker in L-Form. </w:t>
      </w:r>
    </w:p>
    <w:p w14:paraId="1FC3B5BE" w14:textId="1DC0F700" w:rsidR="0015651E" w:rsidRPr="0015651E" w:rsidRDefault="0015651E" w:rsidP="0015651E">
      <w:pPr>
        <w:tabs>
          <w:tab w:val="left" w:pos="1080"/>
        </w:tabs>
      </w:pPr>
      <w:r w:rsidRPr="0015651E">
        <w:tab/>
        <w:t xml:space="preserve">Schauscheibe rot/weiß mit </w:t>
      </w:r>
    </w:p>
    <w:p w14:paraId="70080F03" w14:textId="77777777" w:rsidR="0015651E" w:rsidRPr="0015651E" w:rsidRDefault="0015651E" w:rsidP="0015651E">
      <w:pPr>
        <w:pStyle w:val="Textkrper-Zeileneinzug"/>
        <w:ind w:left="1047"/>
      </w:pPr>
      <w:r w:rsidRPr="0015651E">
        <w:t>Notdornöffnung in Aluminium naturfarbig eloxiert</w:t>
      </w:r>
    </w:p>
    <w:p w14:paraId="321FFA63" w14:textId="0034D6C9" w:rsidR="0015651E" w:rsidRDefault="0015651E" w:rsidP="0015651E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 </w:t>
      </w:r>
    </w:p>
    <w:p w14:paraId="0FD582EE" w14:textId="62C4CFE1" w:rsidR="0015651E" w:rsidRDefault="0015651E" w:rsidP="0015651E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Alternativ in Edelstahl oder in schlag-, bruchsicherem </w:t>
      </w:r>
    </w:p>
    <w:p w14:paraId="0D0CAB92" w14:textId="3367DE34" w:rsidR="0015651E" w:rsidRDefault="0015651E" w:rsidP="0015651E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  <w:r>
        <w:rPr>
          <w:color w:val="0000FF"/>
        </w:rPr>
        <w:tab/>
        <w:t>und farblich abgestimmtem Nylon.</w:t>
      </w:r>
    </w:p>
    <w:p w14:paraId="32C44736" w14:textId="77777777" w:rsidR="0015651E" w:rsidRDefault="0015651E" w:rsidP="0015651E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</w:p>
    <w:p w14:paraId="677E0D42" w14:textId="23DB708E" w:rsidR="00CB5C89" w:rsidRPr="0015651E" w:rsidRDefault="0015651E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 xml:space="preserve">Alternativ </w:t>
      </w:r>
      <w:r w:rsidR="00CB5C89" w:rsidRPr="0015651E">
        <w:rPr>
          <w:color w:val="0000FF"/>
        </w:rPr>
        <w:t xml:space="preserve">1-Riegel-WC-Schloß. Türknöpfe, Schauscheibe </w:t>
      </w:r>
    </w:p>
    <w:p w14:paraId="69CF8294" w14:textId="77777777" w:rsidR="00CB5C89" w:rsidRPr="0015651E" w:rsidRDefault="00CB5C89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 xml:space="preserve">rot/weiß mit Notdornöffnung in Aluminium </w:t>
      </w:r>
    </w:p>
    <w:p w14:paraId="58D14D4B" w14:textId="77777777" w:rsidR="00CB5C89" w:rsidRPr="0015651E" w:rsidRDefault="00CB5C89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 xml:space="preserve">naturfarbig eloxiert, in Edelstahl oder in schlag-, </w:t>
      </w:r>
    </w:p>
    <w:p w14:paraId="708F14CE" w14:textId="77777777" w:rsidR="00CB5C89" w:rsidRPr="0015651E" w:rsidRDefault="00CB5C89">
      <w:pPr>
        <w:tabs>
          <w:tab w:val="left" w:pos="1080"/>
        </w:tabs>
        <w:ind w:left="1080"/>
        <w:rPr>
          <w:color w:val="0000FF"/>
        </w:rPr>
      </w:pPr>
      <w:r w:rsidRPr="0015651E">
        <w:rPr>
          <w:color w:val="0000FF"/>
        </w:rPr>
        <w:t>bruchsicherem und farblich abgestimmtem Nylon.</w:t>
      </w:r>
    </w:p>
    <w:p w14:paraId="16537571" w14:textId="77777777" w:rsidR="0015651E" w:rsidRDefault="0015651E">
      <w:pPr>
        <w:tabs>
          <w:tab w:val="left" w:pos="1080"/>
        </w:tabs>
        <w:ind w:left="1080"/>
        <w:rPr>
          <w:color w:val="0000FF"/>
        </w:rPr>
      </w:pPr>
    </w:p>
    <w:p w14:paraId="29309F8D" w14:textId="4891A428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Einhandverriegelung aus Aluminium naturfarbig </w:t>
      </w:r>
    </w:p>
    <w:p w14:paraId="4965A82F" w14:textId="77777777" w:rsidR="00CB5C89" w:rsidRDefault="00CB5C8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eloxiert  mit Schauscheibe rot/weiß.</w:t>
      </w:r>
    </w:p>
    <w:p w14:paraId="5BF1E33F" w14:textId="77777777" w:rsidR="00CB5C89" w:rsidRDefault="00CB5C89">
      <w:pPr>
        <w:tabs>
          <w:tab w:val="left" w:pos="1080"/>
        </w:tabs>
        <w:ind w:left="709"/>
      </w:pPr>
    </w:p>
    <w:p w14:paraId="2AA57024" w14:textId="77777777" w:rsidR="00C339A7" w:rsidRDefault="00CB5C89" w:rsidP="00C339A7">
      <w:pPr>
        <w:tabs>
          <w:tab w:val="left" w:pos="1080"/>
        </w:tabs>
        <w:ind w:left="1080"/>
      </w:pPr>
      <w:r>
        <w:rPr>
          <w:b/>
        </w:rPr>
        <w:t>Farben:</w:t>
      </w:r>
      <w:r>
        <w:br/>
      </w:r>
      <w:r w:rsidR="00C339A7">
        <w:t xml:space="preserve">Wand- und Türfarben gemäß </w:t>
      </w:r>
      <w:proofErr w:type="spellStart"/>
      <w:r w:rsidR="00C339A7">
        <w:t>cell</w:t>
      </w:r>
      <w:proofErr w:type="spellEnd"/>
      <w:r w:rsidR="00C339A7">
        <w:t xml:space="preserve">-Farbkarte. </w:t>
      </w:r>
    </w:p>
    <w:p w14:paraId="27CBDFEF" w14:textId="77777777" w:rsidR="00C339A7" w:rsidRDefault="00C339A7" w:rsidP="00C339A7">
      <w:pPr>
        <w:tabs>
          <w:tab w:val="left" w:pos="1080"/>
        </w:tabs>
        <w:ind w:left="1080"/>
        <w:rPr>
          <w:bCs/>
        </w:rPr>
      </w:pPr>
      <w:r w:rsidRPr="002501CB">
        <w:rPr>
          <w:bCs/>
        </w:rPr>
        <w:t>Gegen Mehrpreis alle gängigen RAL-Farbtöne</w:t>
      </w:r>
    </w:p>
    <w:p w14:paraId="1BD46AB6" w14:textId="405F0266" w:rsidR="00CB5C89" w:rsidRPr="00C339A7" w:rsidRDefault="00C339A7" w:rsidP="00C339A7">
      <w:pPr>
        <w:tabs>
          <w:tab w:val="left" w:pos="1080"/>
        </w:tabs>
        <w:ind w:left="1080"/>
        <w:rPr>
          <w:bCs/>
        </w:rPr>
      </w:pPr>
      <w:r w:rsidRPr="00C339A7">
        <w:rPr>
          <w:bCs/>
        </w:rPr>
        <w:t xml:space="preserve">Ausführung in </w:t>
      </w:r>
      <w:proofErr w:type="spellStart"/>
      <w:r w:rsidRPr="00C339A7">
        <w:rPr>
          <w:bCs/>
        </w:rPr>
        <w:t>Bicolor</w:t>
      </w:r>
      <w:proofErr w:type="spellEnd"/>
      <w:r w:rsidRPr="00C339A7">
        <w:rPr>
          <w:bCs/>
        </w:rPr>
        <w:t xml:space="preserve"> ohne Aufpreis </w:t>
      </w:r>
      <w:r w:rsidR="00CB5C89">
        <w:rPr>
          <w:vanish/>
        </w:rPr>
        <w:t>$)</w:t>
      </w:r>
    </w:p>
    <w:p w14:paraId="3F0E772C" w14:textId="77777777" w:rsidR="00CB5C89" w:rsidRDefault="00CB5C89">
      <w:pPr>
        <w:tabs>
          <w:tab w:val="left" w:pos="1080"/>
        </w:tabs>
        <w:ind w:left="1080"/>
        <w:rPr>
          <w:b/>
        </w:rPr>
      </w:pPr>
    </w:p>
    <w:p w14:paraId="28FEAF86" w14:textId="77777777" w:rsidR="00CB5C89" w:rsidRDefault="00CB5C89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ohne </w:t>
      </w:r>
    </w:p>
    <w:p w14:paraId="4DA067AB" w14:textId="77777777" w:rsidR="00CB5C89" w:rsidRDefault="00CB5C89">
      <w:pPr>
        <w:tabs>
          <w:tab w:val="left" w:pos="1080"/>
        </w:tabs>
        <w:ind w:left="1080"/>
      </w:pPr>
      <w:r>
        <w:t>PVC und FCKW verwendet werden.</w:t>
      </w:r>
    </w:p>
    <w:p w14:paraId="1DB5E99C" w14:textId="77777777" w:rsidR="0012580B" w:rsidRDefault="0012580B" w:rsidP="0012580B">
      <w:pPr>
        <w:tabs>
          <w:tab w:val="left" w:pos="1080"/>
        </w:tabs>
      </w:pPr>
    </w:p>
    <w:p w14:paraId="66CFBB05" w14:textId="77777777" w:rsidR="0012580B" w:rsidRPr="0012580B" w:rsidRDefault="0012580B" w:rsidP="0012580B">
      <w:pPr>
        <w:tabs>
          <w:tab w:val="left" w:pos="1080"/>
        </w:tabs>
        <w:rPr>
          <w:b/>
        </w:rPr>
      </w:pPr>
      <w:r w:rsidRPr="0012580B">
        <w:rPr>
          <w:b/>
        </w:rPr>
        <w:t>58.10</w:t>
      </w:r>
      <w:r w:rsidRPr="0012580B">
        <w:rPr>
          <w:b/>
        </w:rPr>
        <w:tab/>
        <w:t>Garantie:</w:t>
      </w:r>
    </w:p>
    <w:p w14:paraId="4A46953E" w14:textId="416C27FC" w:rsidR="0012580B" w:rsidRDefault="0012580B" w:rsidP="0012580B">
      <w:pPr>
        <w:tabs>
          <w:tab w:val="left" w:pos="1080"/>
        </w:tabs>
      </w:pPr>
      <w:r>
        <w:tab/>
        <w:t>7 Jahre Hersteller Garantie</w:t>
      </w:r>
    </w:p>
    <w:p w14:paraId="6D46CD41" w14:textId="503D273B" w:rsidR="0015651E" w:rsidRDefault="0015651E" w:rsidP="0012580B">
      <w:pPr>
        <w:tabs>
          <w:tab w:val="left" w:pos="1080"/>
        </w:tabs>
      </w:pPr>
    </w:p>
    <w:p w14:paraId="5516DC92" w14:textId="6918BA95" w:rsidR="0015651E" w:rsidRDefault="0015651E" w:rsidP="0012580B">
      <w:pPr>
        <w:tabs>
          <w:tab w:val="left" w:pos="1080"/>
        </w:tabs>
      </w:pPr>
    </w:p>
    <w:p w14:paraId="74BAD565" w14:textId="77777777" w:rsidR="0015651E" w:rsidRDefault="0015651E" w:rsidP="0012580B">
      <w:pPr>
        <w:tabs>
          <w:tab w:val="left" w:pos="1080"/>
        </w:tabs>
      </w:pPr>
    </w:p>
    <w:p w14:paraId="10D850FB" w14:textId="77777777" w:rsidR="00CB5C89" w:rsidRDefault="00CB5C89">
      <w:pPr>
        <w:tabs>
          <w:tab w:val="left" w:pos="1080"/>
        </w:tabs>
        <w:ind w:left="1080"/>
      </w:pPr>
      <w:r>
        <w:lastRenderedPageBreak/>
        <w:t xml:space="preserve"> </w:t>
      </w:r>
      <w:r>
        <w:br/>
        <w:t>Preise inkl. Fracht- und Montagekosten.</w:t>
      </w:r>
      <w:r>
        <w:rPr>
          <w:vanish/>
        </w:rPr>
        <w:t>$)</w:t>
      </w:r>
    </w:p>
    <w:p w14:paraId="55A75E69" w14:textId="77777777" w:rsidR="00CB5C89" w:rsidRDefault="0012580B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12580B">
        <w:rPr>
          <w:b/>
        </w:rPr>
        <w:t>58.2</w:t>
      </w:r>
      <w:r w:rsidR="00CB5C89" w:rsidRPr="0012580B">
        <w:rPr>
          <w:b/>
        </w:rPr>
        <w:t>0</w:t>
      </w:r>
      <w:r w:rsidR="00CB5C89">
        <w:t xml:space="preserve"> </w:t>
      </w:r>
      <w:r w:rsidR="00CB5C89">
        <w:tab/>
      </w:r>
      <w:r w:rsidR="00CB5C89">
        <w:tab/>
      </w:r>
      <w:r w:rsidR="00CB5C89">
        <w:tab/>
      </w:r>
      <w:r w:rsidR="00CB5C89">
        <w:rPr>
          <w:vanish/>
        </w:rPr>
        <w:t>$)</w:t>
      </w:r>
      <w:r w:rsidR="00CB5C89">
        <w:rPr>
          <w:vanish/>
        </w:rPr>
        <w:tab/>
      </w:r>
      <w:r w:rsidR="00CB5C89">
        <w:rPr>
          <w:vanish/>
        </w:rPr>
        <w:tab/>
      </w:r>
      <w:r w:rsidR="00CB5C89">
        <w:rPr>
          <w:vanish/>
        </w:rPr>
        <w:tab/>
        <w:t>$(menge</w:t>
      </w:r>
      <w:r w:rsidR="00CB5C89">
        <w:t>0,000</w:t>
      </w:r>
      <w:r w:rsidR="00CB5C89">
        <w:rPr>
          <w:vanish/>
        </w:rPr>
        <w:t>$)</w:t>
      </w:r>
      <w:r w:rsidR="00CB5C89">
        <w:t xml:space="preserve"> </w:t>
      </w:r>
      <w:r w:rsidR="00CB5C89">
        <w:rPr>
          <w:vanish/>
        </w:rPr>
        <w:t>$(einh</w:t>
      </w:r>
      <w:r w:rsidR="00CB5C89">
        <w:t>Stück</w:t>
      </w:r>
      <w:r w:rsidR="00CB5C89">
        <w:rPr>
          <w:vanish/>
        </w:rPr>
        <w:t>$)</w:t>
      </w:r>
      <w:r w:rsidR="00CB5C89">
        <w:t xml:space="preserve"> </w:t>
      </w:r>
      <w:r w:rsidR="00CB5C89">
        <w:tab/>
      </w:r>
      <w:r w:rsidR="00CB5C89">
        <w:rPr>
          <w:vanish/>
        </w:rPr>
        <w:t>$(d276$)$(ep</w:t>
      </w:r>
      <w:r w:rsidR="00CB5C89">
        <w:t>.............</w:t>
      </w:r>
      <w:r w:rsidR="00CB5C89">
        <w:rPr>
          <w:vanish/>
        </w:rPr>
        <w:t>$)</w:t>
      </w:r>
      <w:r w:rsidR="00CB5C89">
        <w:tab/>
      </w:r>
      <w:r w:rsidR="00CB5C89">
        <w:rPr>
          <w:vanish/>
        </w:rPr>
        <w:t>$(gb</w:t>
      </w:r>
      <w:r w:rsidR="00CB5C89">
        <w:t>.............</w:t>
      </w:r>
    </w:p>
    <w:p w14:paraId="10DDC8F3" w14:textId="77777777" w:rsidR="00CB5C89" w:rsidRDefault="00CB5C89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2772CDD9" w14:textId="77777777" w:rsidR="00CB5C89" w:rsidRDefault="00CB5C89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7A4FC0D1" w14:textId="77777777" w:rsidR="00CB5C89" w:rsidRDefault="00CB5C89">
      <w:pPr>
        <w:tabs>
          <w:tab w:val="right" w:pos="2552"/>
          <w:tab w:val="left" w:pos="2694"/>
          <w:tab w:val="right" w:pos="7655"/>
          <w:tab w:val="right" w:pos="9072"/>
        </w:tabs>
      </w:pPr>
    </w:p>
    <w:p w14:paraId="60A4FA99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  <w:rPr>
          <w:b/>
        </w:rPr>
      </w:pPr>
      <w:r>
        <w:rPr>
          <w:b/>
        </w:rPr>
        <w:tab/>
        <w:t>Weitere Ausstattungsvarianten gegen Aufpreis:</w:t>
      </w:r>
    </w:p>
    <w:p w14:paraId="342EB658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</w:pPr>
    </w:p>
    <w:p w14:paraId="7F1623FC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Schiebetür</w:t>
      </w:r>
    </w:p>
    <w:p w14:paraId="0F6F6878" w14:textId="77777777" w:rsidR="00CB5C89" w:rsidRDefault="00CB5C8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12580B">
        <w:rPr>
          <w:b/>
        </w:rPr>
        <w:t>58.12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007890D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7C21A02B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Raumspartür</w:t>
      </w:r>
    </w:p>
    <w:p w14:paraId="310A99C4" w14:textId="77777777" w:rsidR="00CB5C89" w:rsidRDefault="00CB5C8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12580B">
        <w:rPr>
          <w:b/>
        </w:rPr>
        <w:t>58.13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EB9CFB0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39618AD3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Oberteile aus Aluminium</w:t>
      </w:r>
    </w:p>
    <w:p w14:paraId="6E178C1A" w14:textId="77777777" w:rsidR="00CB5C89" w:rsidRDefault="00CB5C8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12580B">
        <w:rPr>
          <w:b/>
        </w:rPr>
        <w:t>58.14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866BE47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389E74F2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Glasoberteile</w:t>
      </w:r>
    </w:p>
    <w:p w14:paraId="31F948DF" w14:textId="77777777" w:rsidR="00CB5C89" w:rsidRDefault="00CB5C8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12580B">
        <w:rPr>
          <w:b/>
        </w:rPr>
        <w:t>58.15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36D6E80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5834F605" w14:textId="77777777" w:rsidR="00CB5C89" w:rsidRDefault="00CB5C89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outlineLvl w:val="0"/>
      </w:pPr>
      <w:r>
        <w:t>Pendeltür</w:t>
      </w:r>
    </w:p>
    <w:p w14:paraId="02CF0FA3" w14:textId="77777777" w:rsidR="00CB5C89" w:rsidRDefault="00CB5C8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12580B">
        <w:rPr>
          <w:b/>
        </w:rPr>
        <w:t>58.16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5AFFE07" w14:textId="77777777" w:rsidR="00C339A7" w:rsidRDefault="00C339A7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</w:p>
    <w:p w14:paraId="5C979051" w14:textId="6A562400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</w:t>
      </w:r>
      <w:proofErr w:type="spellStart"/>
      <w:r>
        <w:t>Türstopperhaken</w:t>
      </w:r>
      <w:proofErr w:type="spellEnd"/>
      <w:r>
        <w:t xml:space="preserve"> aus Aluminium 401</w:t>
      </w:r>
      <w:r>
        <w:rPr>
          <w:vanish/>
        </w:rPr>
        <w:t>$)/E</w:t>
      </w:r>
    </w:p>
    <w:p w14:paraId="3D8864CC" w14:textId="77777777" w:rsidR="00CB5C89" w:rsidRPr="0012580B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12580B">
        <w:rPr>
          <w:b/>
          <w:vanish/>
        </w:rPr>
        <w:t>$$NNN</w:t>
      </w:r>
    </w:p>
    <w:p w14:paraId="348FA9C5" w14:textId="77777777" w:rsidR="00CB5C89" w:rsidRDefault="00CB5C89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58.20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670C53C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F4B3A08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73FE1753" w14:textId="77777777" w:rsidR="00CB5C89" w:rsidRPr="0012580B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12580B">
        <w:rPr>
          <w:b/>
          <w:vanish/>
        </w:rPr>
        <w:t>$$NNN</w:t>
      </w:r>
    </w:p>
    <w:p w14:paraId="75D1C3DC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58.30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B53C0BE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715E934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0EA041DE" w14:textId="77777777" w:rsidR="00CB5C89" w:rsidRPr="0012580B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12580B">
        <w:rPr>
          <w:b/>
          <w:vanish/>
        </w:rPr>
        <w:t>$$NNN</w:t>
      </w:r>
    </w:p>
    <w:p w14:paraId="350B8A30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58.40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6C1112E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7BCDEF7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73C2679E" w14:textId="77777777" w:rsidR="00CB5C89" w:rsidRPr="0012580B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12580B">
        <w:rPr>
          <w:b/>
          <w:vanish/>
        </w:rPr>
        <w:t>$$NNN</w:t>
      </w:r>
    </w:p>
    <w:p w14:paraId="040E19F4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58.50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2C065B5E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AEBE1B2" w14:textId="77777777" w:rsidR="00CB5C89" w:rsidRPr="0012580B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12580B">
        <w:rPr>
          <w:b/>
          <w:vanish/>
        </w:rPr>
        <w:t xml:space="preserve"> $)/E$$NNN</w:t>
      </w:r>
    </w:p>
    <w:p w14:paraId="163E1427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58.60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697CF44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8F75F42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b/>
        </w:rPr>
      </w:pPr>
      <w:r>
        <w:rPr>
          <w:color w:val="0000FF"/>
        </w:rPr>
        <w:t>Zubehör als Varianten auch in Edelstahl oder Nylon.</w:t>
      </w:r>
    </w:p>
    <w:p w14:paraId="750E54F8" w14:textId="77777777" w:rsidR="00CB5C89" w:rsidRDefault="00CB5C89">
      <w:pPr>
        <w:rPr>
          <w:b/>
        </w:rPr>
      </w:pPr>
    </w:p>
    <w:p w14:paraId="41DEA0CF" w14:textId="77777777" w:rsidR="00CB5C89" w:rsidRDefault="00CB5C89">
      <w:pPr>
        <w:rPr>
          <w:b/>
        </w:rPr>
      </w:pPr>
    </w:p>
    <w:p w14:paraId="61605E10" w14:textId="77777777" w:rsidR="00C339A7" w:rsidRDefault="00C339A7" w:rsidP="0012580B">
      <w:pPr>
        <w:rPr>
          <w:b/>
        </w:rPr>
      </w:pPr>
    </w:p>
    <w:p w14:paraId="73BCB3ED" w14:textId="77777777" w:rsidR="00C339A7" w:rsidRDefault="00C339A7" w:rsidP="0012580B">
      <w:pPr>
        <w:rPr>
          <w:b/>
        </w:rPr>
      </w:pPr>
    </w:p>
    <w:p w14:paraId="697513C1" w14:textId="77777777" w:rsidR="00C339A7" w:rsidRDefault="00C339A7" w:rsidP="0012580B">
      <w:pPr>
        <w:rPr>
          <w:b/>
        </w:rPr>
      </w:pPr>
    </w:p>
    <w:p w14:paraId="160A78C1" w14:textId="77777777" w:rsidR="00C339A7" w:rsidRDefault="00C339A7" w:rsidP="0012580B">
      <w:pPr>
        <w:rPr>
          <w:b/>
        </w:rPr>
      </w:pPr>
    </w:p>
    <w:p w14:paraId="39CBB516" w14:textId="17EBCE23" w:rsidR="00C339A7" w:rsidRDefault="00C339A7" w:rsidP="0012580B">
      <w:pPr>
        <w:rPr>
          <w:b/>
        </w:rPr>
      </w:pPr>
    </w:p>
    <w:p w14:paraId="4C4FC857" w14:textId="77777777" w:rsidR="00C339A7" w:rsidRDefault="00C339A7" w:rsidP="0012580B">
      <w:pPr>
        <w:rPr>
          <w:b/>
        </w:rPr>
      </w:pPr>
    </w:p>
    <w:p w14:paraId="244B7FE0" w14:textId="77777777" w:rsidR="00C339A7" w:rsidRDefault="00C339A7" w:rsidP="0012580B">
      <w:pPr>
        <w:rPr>
          <w:b/>
        </w:rPr>
      </w:pPr>
    </w:p>
    <w:p w14:paraId="57BEB51D" w14:textId="6EFDED83" w:rsidR="00C339A7" w:rsidRDefault="00C339A7" w:rsidP="0012580B">
      <w:pPr>
        <w:rPr>
          <w:b/>
        </w:rPr>
      </w:pPr>
    </w:p>
    <w:p w14:paraId="1E8DB7B9" w14:textId="77777777" w:rsidR="00C339A7" w:rsidRDefault="00C339A7" w:rsidP="0012580B">
      <w:pPr>
        <w:rPr>
          <w:b/>
        </w:rPr>
      </w:pPr>
    </w:p>
    <w:p w14:paraId="14CC02A3" w14:textId="77857508" w:rsidR="0012580B" w:rsidRPr="00C339A7" w:rsidRDefault="00CB5C89" w:rsidP="00C339A7">
      <w:pPr>
        <w:ind w:left="1418"/>
        <w:rPr>
          <w:b/>
        </w:rPr>
      </w:pPr>
      <w:r>
        <w:rPr>
          <w:b/>
        </w:rPr>
        <w:lastRenderedPageBreak/>
        <w:t>Zubehör für Umkleide- und Wechselkabinen:</w:t>
      </w:r>
      <w:r>
        <w:br/>
        <w:t>KEMMLIT-Sitzbank für Umkleide- und Wechselkabinen aus HPL-Vollkernplatten.</w:t>
      </w:r>
    </w:p>
    <w:p w14:paraId="3B84E021" w14:textId="77777777" w:rsidR="00C339A7" w:rsidRDefault="00C339A7" w:rsidP="00C339A7">
      <w:pPr>
        <w:ind w:left="1418"/>
      </w:pPr>
    </w:p>
    <w:p w14:paraId="718DEE18" w14:textId="77777777" w:rsidR="00CB5C89" w:rsidRPr="0012580B" w:rsidRDefault="00CB5C89" w:rsidP="0012580B">
      <w:pPr>
        <w:rPr>
          <w:b/>
          <w:vanish/>
        </w:rPr>
      </w:pPr>
      <w:r w:rsidRPr="0012580B">
        <w:rPr>
          <w:b/>
          <w:vanish/>
        </w:rPr>
        <w:t>$$NNN</w:t>
      </w:r>
    </w:p>
    <w:p w14:paraId="6CF4087A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58.70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8F6109A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2E7CD85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KEMMLIT-Unterbank-Zentralverriegelung oder </w:t>
      </w:r>
    </w:p>
    <w:p w14:paraId="51C43E88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obenliegende Zentralverriegelung </w:t>
      </w:r>
      <w:r>
        <w:rPr>
          <w:vanish/>
        </w:rPr>
        <w:t xml:space="preserve">obenliegende Zentralverriegelee </w:t>
      </w:r>
      <w:r>
        <w:t xml:space="preserve">zum </w:t>
      </w:r>
    </w:p>
    <w:p w14:paraId="709FD1BA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Schließen beider Kabinentüren mit </w:t>
      </w:r>
    </w:p>
    <w:p w14:paraId="3E3DC31B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Notdornöffnung und deutlich sichtbarer </w:t>
      </w:r>
      <w:r>
        <w:br/>
        <w:t>Frei-Besetzt-Anzeige (rot/weiß).</w:t>
      </w:r>
      <w:r>
        <w:rPr>
          <w:vanish/>
        </w:rPr>
        <w:t>$)</w:t>
      </w:r>
    </w:p>
    <w:p w14:paraId="6272CA6F" w14:textId="77777777" w:rsidR="00CB5C89" w:rsidRPr="0012580B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12580B">
        <w:rPr>
          <w:b/>
          <w:vanish/>
        </w:rPr>
        <w:t>$$NNN</w:t>
      </w:r>
    </w:p>
    <w:p w14:paraId="68CCE62E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58.80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7A75518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9784028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</w:t>
      </w:r>
      <w:proofErr w:type="spellStart"/>
      <w:r>
        <w:t>Türstopperhaken</w:t>
      </w:r>
      <w:proofErr w:type="spellEnd"/>
      <w:r>
        <w:t xml:space="preserve"> für </w:t>
      </w:r>
    </w:p>
    <w:p w14:paraId="6541E81D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Umkleidekabinen </w:t>
      </w:r>
    </w:p>
    <w:p w14:paraId="2C729979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</w:rPr>
        <w:t>58.90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37670E0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31D52AE0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KEMMLIT-Bäder-Kristallspiegel für Umkleide- </w:t>
      </w:r>
    </w:p>
    <w:p w14:paraId="59DAA39F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und Wechselkabinen mit Randversiegelung, </w:t>
      </w:r>
    </w:p>
    <w:p w14:paraId="33C3F935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8 mm stark, Ecken abgerundet, 300 x 400 mm. </w:t>
      </w:r>
    </w:p>
    <w:p w14:paraId="003C360F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Verklebung nicht erlaubt. </w:t>
      </w:r>
    </w:p>
    <w:p w14:paraId="20F27BB9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Diebstahlsicher verschraubt.</w:t>
      </w:r>
      <w:r>
        <w:rPr>
          <w:vanish/>
        </w:rPr>
        <w:t>$)/E</w:t>
      </w:r>
    </w:p>
    <w:p w14:paraId="11812A60" w14:textId="77777777" w:rsidR="00CB5C89" w:rsidRPr="0012580B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12580B">
        <w:rPr>
          <w:b/>
          <w:vanish/>
        </w:rPr>
        <w:t>$$NNN</w:t>
      </w:r>
    </w:p>
    <w:p w14:paraId="23434F49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58.100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8457603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BCD50C4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 xml:space="preserve">KEMMLIT-Ablagekonsole für Umkleide- und </w:t>
      </w:r>
    </w:p>
    <w:p w14:paraId="1EA05CD3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Wechselkabinen aus Nylon Nr. 312, </w:t>
      </w:r>
    </w:p>
    <w:p w14:paraId="0915DA88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Maße 300 x 50 mm. Diebstahlsicher verschraubt.</w:t>
      </w:r>
      <w:r>
        <w:rPr>
          <w:vanish/>
        </w:rPr>
        <w:t>$)/E</w:t>
      </w:r>
    </w:p>
    <w:p w14:paraId="266D38A6" w14:textId="77777777" w:rsidR="00CB5C89" w:rsidRPr="0012580B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12580B">
        <w:rPr>
          <w:b/>
          <w:vanish/>
        </w:rPr>
        <w:t>$$NNN</w:t>
      </w:r>
    </w:p>
    <w:p w14:paraId="4722F658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58.110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3517718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0752A77E" w14:textId="77777777" w:rsidR="00CB5C89" w:rsidRDefault="00CB5C8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KEMMLIT-Übersteigsicherung für Umkleide- und</w:t>
      </w:r>
      <w:r>
        <w:br/>
        <w:t>Wechselkabinen. Diebstahlsicher verschraubt.</w:t>
      </w:r>
      <w:r>
        <w:rPr>
          <w:vanish/>
        </w:rPr>
        <w:t>$)</w:t>
      </w:r>
    </w:p>
    <w:p w14:paraId="08F0431A" w14:textId="77777777" w:rsidR="00CB5C89" w:rsidRDefault="00CB5C8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12580B">
        <w:rPr>
          <w:b/>
          <w:vanish/>
        </w:rPr>
        <w:t>$(h1ii</w:t>
      </w:r>
      <w:r w:rsidRPr="0012580B">
        <w:rPr>
          <w:b/>
        </w:rPr>
        <w:t>58.120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044AE403" w14:textId="77777777" w:rsidR="00CB5C89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819F6F8" w14:textId="77777777" w:rsidR="00CB5C89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724648F" w14:textId="77777777" w:rsidR="00CB5C89" w:rsidRDefault="00CB5C8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3A327AF8" w14:textId="77777777" w:rsidR="00CB5C89" w:rsidRDefault="00CB5C89">
      <w:pPr>
        <w:tabs>
          <w:tab w:val="left" w:pos="1134"/>
        </w:tabs>
      </w:pPr>
    </w:p>
    <w:p w14:paraId="3DA45EB3" w14:textId="77777777" w:rsidR="00CB5C89" w:rsidRDefault="00CB5C89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65D1D45D" w14:textId="77777777" w:rsidR="00CB5C89" w:rsidRDefault="00CB5C89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 xml:space="preserve">Trennwandsystem </w:t>
      </w:r>
      <w:proofErr w:type="spellStart"/>
      <w:r>
        <w:rPr>
          <w:b/>
        </w:rPr>
        <w:t>variocell</w:t>
      </w:r>
      <w:proofErr w:type="spellEnd"/>
      <w:r>
        <w:rPr>
          <w:b/>
        </w:rPr>
        <w:t xml:space="preserve"> Aluminium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DCCDDBC" w14:textId="77777777" w:rsidR="00CB5C89" w:rsidRDefault="00CB5C89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776348FD" w14:textId="77777777" w:rsidR="00CB5C89" w:rsidRDefault="00CB5C89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p w14:paraId="36F40DFE" w14:textId="77777777" w:rsidR="00CB5C89" w:rsidRDefault="00CB5C89">
      <w:pPr>
        <w:tabs>
          <w:tab w:val="right" w:pos="2552"/>
          <w:tab w:val="left" w:pos="2694"/>
          <w:tab w:val="left" w:pos="8505"/>
          <w:tab w:val="right" w:pos="9923"/>
        </w:tabs>
        <w:rPr>
          <w:vanish/>
        </w:rPr>
      </w:pPr>
    </w:p>
    <w:sectPr w:rsidR="00CB5C89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2F2D" w14:textId="77777777" w:rsidR="0014122E" w:rsidRDefault="0014122E">
      <w:r>
        <w:separator/>
      </w:r>
    </w:p>
  </w:endnote>
  <w:endnote w:type="continuationSeparator" w:id="0">
    <w:p w14:paraId="1D43222B" w14:textId="77777777" w:rsidR="0014122E" w:rsidRDefault="0014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DDC" w14:textId="77777777" w:rsidR="0014122E" w:rsidRDefault="0014122E">
      <w:r>
        <w:separator/>
      </w:r>
    </w:p>
  </w:footnote>
  <w:footnote w:type="continuationSeparator" w:id="0">
    <w:p w14:paraId="15D7D611" w14:textId="77777777" w:rsidR="0014122E" w:rsidRDefault="0014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E04D" w14:textId="77777777" w:rsidR="00CB5C89" w:rsidRDefault="00CB5C89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15508BEB" w14:textId="3C13A3E6" w:rsidR="00CB5C89" w:rsidRDefault="00CB5C89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9F60DE">
      <w:rPr>
        <w:noProof/>
      </w:rPr>
      <w:t>2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9B0876">
      <w:t>15</w:t>
    </w:r>
    <w:r w:rsidR="009F60DE">
      <w:t>.1</w:t>
    </w:r>
    <w:r w:rsidR="009B0876">
      <w:t>2</w:t>
    </w:r>
    <w:r w:rsidR="0012580B">
      <w:t>.2</w:t>
    </w:r>
    <w:r w:rsidR="0015651E">
      <w:t>022</w:t>
    </w:r>
    <w:r>
      <w:rPr>
        <w:vanish/>
      </w:rPr>
      <w:t>$)</w:t>
    </w:r>
  </w:p>
  <w:p w14:paraId="4E1474B7" w14:textId="77777777" w:rsidR="00CB5C89" w:rsidRDefault="00CB5C89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</w:t>
    </w:r>
    <w:proofErr w:type="spellStart"/>
    <w:r>
      <w:t>Nr</w:t>
    </w:r>
    <w:proofErr w:type="spellEnd"/>
    <w:r>
      <w:t>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01CE5FC2" w14:textId="77777777" w:rsidR="00CB5C89" w:rsidRDefault="00CB5C89">
    <w:pPr>
      <w:tabs>
        <w:tab w:val="left" w:pos="540"/>
      </w:tabs>
    </w:pPr>
    <w:r>
      <w:t>58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</w:t>
    </w:r>
    <w:proofErr w:type="spellStart"/>
    <w:r>
      <w:t>variocell</w:t>
    </w:r>
    <w:proofErr w:type="spellEnd"/>
    <w:r>
      <w:t xml:space="preserve"> Aluminium</w:t>
    </w:r>
  </w:p>
  <w:p w14:paraId="653C4FB2" w14:textId="77777777" w:rsidR="00CB5C89" w:rsidRDefault="00CB5C89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55CA3EAD" w14:textId="77777777" w:rsidR="00CB5C89" w:rsidRDefault="00CB5C89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4AD3499D" w14:textId="77777777" w:rsidR="00CB5C89" w:rsidRDefault="00CB5C89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26BBF2EA" w14:textId="77777777" w:rsidR="00CB5C89" w:rsidRDefault="00CB5C89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1362BD8C" w14:textId="77777777" w:rsidR="00CB5C89" w:rsidRDefault="00CB5C89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691685194">
    <w:abstractNumId w:val="5"/>
  </w:num>
  <w:num w:numId="2" w16cid:durableId="758449749">
    <w:abstractNumId w:val="7"/>
  </w:num>
  <w:num w:numId="3" w16cid:durableId="500122490">
    <w:abstractNumId w:val="6"/>
  </w:num>
  <w:num w:numId="4" w16cid:durableId="955522434">
    <w:abstractNumId w:val="3"/>
  </w:num>
  <w:num w:numId="5" w16cid:durableId="950087115">
    <w:abstractNumId w:val="1"/>
  </w:num>
  <w:num w:numId="6" w16cid:durableId="1269386380">
    <w:abstractNumId w:val="0"/>
  </w:num>
  <w:num w:numId="7" w16cid:durableId="439035283">
    <w:abstractNumId w:val="2"/>
  </w:num>
  <w:num w:numId="8" w16cid:durableId="2110347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0B"/>
    <w:rsid w:val="0012580B"/>
    <w:rsid w:val="0014122E"/>
    <w:rsid w:val="0015651E"/>
    <w:rsid w:val="002C0A7E"/>
    <w:rsid w:val="004C27B3"/>
    <w:rsid w:val="009B0876"/>
    <w:rsid w:val="009F60DE"/>
    <w:rsid w:val="00B64F80"/>
    <w:rsid w:val="00BA16D0"/>
    <w:rsid w:val="00C339A7"/>
    <w:rsid w:val="00C41510"/>
    <w:rsid w:val="00C7149A"/>
    <w:rsid w:val="00CB5C89"/>
    <w:rsid w:val="00D14840"/>
    <w:rsid w:val="00E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DBD02"/>
  <w15:chartTrackingRefBased/>
  <w15:docId w15:val="{24FFC0A2-5E65-498E-9696-F98A099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F80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Breisch, Dominik</cp:lastModifiedBy>
  <cp:revision>4</cp:revision>
  <cp:lastPrinted>2007-10-12T13:13:00Z</cp:lastPrinted>
  <dcterms:created xsi:type="dcterms:W3CDTF">2022-12-15T13:02:00Z</dcterms:created>
  <dcterms:modified xsi:type="dcterms:W3CDTF">2022-12-15T13:20:00Z</dcterms:modified>
</cp:coreProperties>
</file>