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651F" w14:textId="7E054302" w:rsidR="00DC5E8D" w:rsidRDefault="00DC5E8D">
      <w:pPr>
        <w:tabs>
          <w:tab w:val="left" w:pos="1080"/>
        </w:tabs>
        <w:rPr>
          <w:b/>
          <w:vanish/>
        </w:rPr>
      </w:pPr>
      <w:r>
        <w:rPr>
          <w:b/>
          <w:vanish/>
        </w:rPr>
        <w:t>$(h1ii58$)</w:t>
      </w:r>
      <w:r>
        <w:rPr>
          <w:b/>
        </w:rPr>
        <w:tab/>
      </w:r>
      <w:r>
        <w:rPr>
          <w:b/>
          <w:vanish/>
        </w:rPr>
        <w:t>$(kurz9</w:t>
      </w:r>
      <w:r>
        <w:rPr>
          <w:b/>
        </w:rPr>
        <w:t xml:space="preserve">Trennwandsystem </w:t>
      </w:r>
      <w:proofErr w:type="spellStart"/>
      <w:r>
        <w:rPr>
          <w:b/>
        </w:rPr>
        <w:t>classiccell</w:t>
      </w:r>
      <w:proofErr w:type="spellEnd"/>
      <w:r>
        <w:rPr>
          <w:b/>
        </w:rPr>
        <w:t xml:space="preserve"> </w:t>
      </w:r>
      <w:r w:rsidR="00EC404C">
        <w:rPr>
          <w:b/>
        </w:rPr>
        <w:t>Edelstahl</w:t>
      </w:r>
      <w:r>
        <w:rPr>
          <w:b/>
          <w:vanish/>
        </w:rPr>
        <w:t>$)</w:t>
      </w:r>
    </w:p>
    <w:p w14:paraId="257A5472" w14:textId="77777777" w:rsidR="00DC5E8D" w:rsidRDefault="00DC5E8D">
      <w:pPr>
        <w:tabs>
          <w:tab w:val="left" w:pos="1134"/>
        </w:tabs>
        <w:rPr>
          <w:b/>
        </w:rPr>
      </w:pPr>
    </w:p>
    <w:p w14:paraId="61065F65" w14:textId="77777777" w:rsidR="00DC5E8D" w:rsidRDefault="00DC5E8D">
      <w:pPr>
        <w:tabs>
          <w:tab w:val="left" w:pos="1260"/>
        </w:tabs>
        <w:ind w:left="1080"/>
      </w:pPr>
    </w:p>
    <w:p w14:paraId="62976AE2" w14:textId="6B89762F" w:rsidR="00DC5E8D" w:rsidRDefault="00DC5E8D">
      <w:pPr>
        <w:pStyle w:val="Textkrper-Zeileneinzug"/>
      </w:pPr>
      <w:r>
        <w:t>der Firma KEMMLIT-Bauelemente GmbH</w:t>
      </w:r>
      <w:r>
        <w:br/>
      </w:r>
      <w:proofErr w:type="spellStart"/>
      <w:r>
        <w:t>Maltschachstr</w:t>
      </w:r>
      <w:proofErr w:type="spellEnd"/>
      <w:r>
        <w:t>. 37</w:t>
      </w:r>
      <w:r>
        <w:br/>
        <w:t xml:space="preserve">72144 </w:t>
      </w:r>
      <w:proofErr w:type="spellStart"/>
      <w:r>
        <w:t>Dusslingen</w:t>
      </w:r>
      <w:proofErr w:type="spellEnd"/>
      <w:r>
        <w:br/>
        <w:t>Telefon: 07072 / 131-0</w:t>
      </w:r>
      <w:r>
        <w:br/>
        <w:t>Telefax: 07072 / 131-150</w:t>
      </w:r>
      <w:r>
        <w:br/>
        <w:t>info@kemmlit.de - www.kemmlit.de</w:t>
      </w:r>
      <w:r>
        <w:br/>
      </w:r>
      <w:r>
        <w:br/>
      </w:r>
      <w:r>
        <w:rPr>
          <w:b/>
        </w:rPr>
        <w:t>Konstruktion:</w:t>
      </w:r>
    </w:p>
    <w:p w14:paraId="65EC3E22" w14:textId="7F860D08" w:rsidR="00DC5E8D" w:rsidRDefault="00DC5E8D">
      <w:pPr>
        <w:tabs>
          <w:tab w:val="left" w:pos="1080"/>
        </w:tabs>
        <w:ind w:left="1080"/>
      </w:pPr>
      <w:r>
        <w:t xml:space="preserve">Glattflächige </w:t>
      </w:r>
      <w:r w:rsidR="00EC404C">
        <w:t>Edelstahl</w:t>
      </w:r>
      <w:r>
        <w:t xml:space="preserve">-Verbundelemente, </w:t>
      </w:r>
    </w:p>
    <w:p w14:paraId="02B4AEBE" w14:textId="77777777" w:rsidR="00EC404C" w:rsidRDefault="00DC5E8D">
      <w:pPr>
        <w:tabs>
          <w:tab w:val="left" w:pos="1080"/>
        </w:tabs>
        <w:ind w:left="1080"/>
      </w:pPr>
      <w:r>
        <w:t>42 mm stark</w:t>
      </w:r>
      <w:r w:rsidR="00EC404C">
        <w:t xml:space="preserve"> m</w:t>
      </w:r>
      <w:r>
        <w:t xml:space="preserve">it statischem Verbund und </w:t>
      </w:r>
      <w:proofErr w:type="spellStart"/>
      <w:r>
        <w:t>vandalensicheren</w:t>
      </w:r>
      <w:proofErr w:type="spellEnd"/>
      <w:r>
        <w:t xml:space="preserve"> </w:t>
      </w:r>
    </w:p>
    <w:p w14:paraId="276330AA" w14:textId="27765C03" w:rsidR="00DC5E8D" w:rsidRDefault="00DC5E8D">
      <w:pPr>
        <w:tabs>
          <w:tab w:val="left" w:pos="1080"/>
        </w:tabs>
        <w:ind w:left="1080"/>
      </w:pPr>
      <w:r>
        <w:t>Beschlägen.</w:t>
      </w:r>
    </w:p>
    <w:p w14:paraId="234EB01E" w14:textId="77777777" w:rsidR="00DC5E8D" w:rsidRDefault="00DC5E8D">
      <w:pPr>
        <w:tabs>
          <w:tab w:val="left" w:pos="1080"/>
        </w:tabs>
        <w:ind w:left="1080"/>
      </w:pPr>
    </w:p>
    <w:p w14:paraId="1CC737E2" w14:textId="77777777" w:rsidR="008017D3" w:rsidRDefault="008017D3" w:rsidP="008017D3">
      <w:pPr>
        <w:tabs>
          <w:tab w:val="left" w:pos="1080"/>
        </w:tabs>
        <w:ind w:left="1080" w:right="4534"/>
      </w:pPr>
      <w:r>
        <w:t>Die Konstruktion muss zur Sicherstellung einer hohen Stabilität TÜV-geprüft sein, das Prüfzeugnis ist mit der Angebotsabgabe einzureichen. Zum Nachweis der Sicherheit ist eine zusätzliche GS-Prüfung vorzuweisen. Das Trennwandsystem bietet aus Gründen der Langlebigkeit eine Herstellergarantie von 7 Jahren auf alle Funktionsteile.</w:t>
      </w:r>
    </w:p>
    <w:p w14:paraId="21B7896F" w14:textId="77777777" w:rsidR="008017D3" w:rsidRDefault="008017D3">
      <w:pPr>
        <w:tabs>
          <w:tab w:val="left" w:pos="1080"/>
        </w:tabs>
        <w:ind w:left="1080"/>
      </w:pPr>
    </w:p>
    <w:p w14:paraId="0099D1AC" w14:textId="60101AF1" w:rsidR="00DC5E8D" w:rsidRDefault="00DC5E8D">
      <w:pPr>
        <w:tabs>
          <w:tab w:val="left" w:pos="1080"/>
        </w:tabs>
        <w:ind w:left="1080"/>
      </w:pPr>
      <w:r>
        <w:rPr>
          <w:b/>
        </w:rPr>
        <w:t>Höhe:</w:t>
      </w:r>
      <w:r>
        <w:br/>
        <w:t>2000 mm, einschl. 150 mm Bodenfreiheit.</w:t>
      </w:r>
      <w:r>
        <w:br/>
        <w:t>2135 mm, einschl. 150 mm Bodenfreiheit.</w:t>
      </w:r>
    </w:p>
    <w:p w14:paraId="280D71FA" w14:textId="77777777" w:rsidR="00DC5E8D" w:rsidRDefault="00DC5E8D">
      <w:pPr>
        <w:tabs>
          <w:tab w:val="left" w:pos="1080"/>
        </w:tabs>
        <w:ind w:left="1080"/>
      </w:pPr>
    </w:p>
    <w:p w14:paraId="26DA4A08" w14:textId="77777777" w:rsidR="00DC5E8D" w:rsidRDefault="00DC5E8D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Andere Höhen sind möglich.</w:t>
      </w:r>
    </w:p>
    <w:p w14:paraId="1F56DB74" w14:textId="77777777" w:rsidR="0076534C" w:rsidRDefault="0076534C">
      <w:pPr>
        <w:tabs>
          <w:tab w:val="left" w:pos="1080"/>
        </w:tabs>
        <w:ind w:left="1080"/>
        <w:rPr>
          <w:color w:val="0000FF"/>
        </w:rPr>
      </w:pPr>
    </w:p>
    <w:p w14:paraId="602EE55A" w14:textId="77777777" w:rsidR="002774D7" w:rsidRDefault="002774D7" w:rsidP="002774D7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Alternativ: </w:t>
      </w:r>
      <w:r w:rsidR="0076534C">
        <w:rPr>
          <w:color w:val="0000FF"/>
        </w:rPr>
        <w:t>Mit 80mm Boden- und</w:t>
      </w:r>
      <w:r w:rsidR="008017D3">
        <w:rPr>
          <w:color w:val="0000FF"/>
        </w:rPr>
        <w:t xml:space="preserve"> Deckenfuge für maximale </w:t>
      </w:r>
    </w:p>
    <w:p w14:paraId="0F0680FF" w14:textId="7642D301" w:rsidR="0076534C" w:rsidRDefault="008017D3" w:rsidP="002774D7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Privat</w:t>
      </w:r>
      <w:r w:rsidR="002774D7">
        <w:rPr>
          <w:color w:val="0000FF"/>
        </w:rPr>
        <w:t>s</w:t>
      </w:r>
      <w:r w:rsidR="0076534C">
        <w:rPr>
          <w:color w:val="0000FF"/>
        </w:rPr>
        <w:t xml:space="preserve">phäre in Verbindung mit höchster Reinigungsfreundlichkeit. </w:t>
      </w:r>
    </w:p>
    <w:p w14:paraId="078F7116" w14:textId="77777777" w:rsidR="00DC5E8D" w:rsidRDefault="00DC5E8D">
      <w:pPr>
        <w:tabs>
          <w:tab w:val="left" w:pos="1080"/>
        </w:tabs>
        <w:ind w:left="1080"/>
        <w:rPr>
          <w:color w:val="0000FF"/>
        </w:rPr>
      </w:pPr>
    </w:p>
    <w:p w14:paraId="24F2002F" w14:textId="2F322A65" w:rsidR="00DC5E8D" w:rsidRDefault="002774D7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Alternativ: </w:t>
      </w:r>
      <w:r w:rsidR="00DC5E8D">
        <w:rPr>
          <w:color w:val="0000FF"/>
        </w:rPr>
        <w:t xml:space="preserve">Raumhoch geschlossene Konstruktion </w:t>
      </w:r>
    </w:p>
    <w:p w14:paraId="72FDBE79" w14:textId="77777777" w:rsidR="00DC5E8D" w:rsidRDefault="00DC5E8D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mit raumhohen Türen für ein Höchstmaß an </w:t>
      </w:r>
    </w:p>
    <w:p w14:paraId="0B811907" w14:textId="77777777" w:rsidR="00DC5E8D" w:rsidRDefault="00DC5E8D">
      <w:pPr>
        <w:tabs>
          <w:tab w:val="left" w:pos="1080"/>
        </w:tabs>
        <w:ind w:left="1080"/>
      </w:pPr>
      <w:r>
        <w:rPr>
          <w:color w:val="0000FF"/>
        </w:rPr>
        <w:t>Privatsphäre möglich.</w:t>
      </w:r>
    </w:p>
    <w:p w14:paraId="72A9D8C3" w14:textId="77777777" w:rsidR="00DC5E8D" w:rsidRDefault="00DC5E8D">
      <w:pPr>
        <w:tabs>
          <w:tab w:val="left" w:pos="1080"/>
        </w:tabs>
      </w:pPr>
    </w:p>
    <w:p w14:paraId="0F254E83" w14:textId="77777777" w:rsidR="00EC404C" w:rsidRDefault="00DC5E8D" w:rsidP="00EC404C">
      <w:pPr>
        <w:tabs>
          <w:tab w:val="left" w:pos="709"/>
        </w:tabs>
        <w:ind w:left="1080"/>
      </w:pPr>
      <w:r>
        <w:rPr>
          <w:b/>
        </w:rPr>
        <w:t>Wände:</w:t>
      </w:r>
      <w:r>
        <w:br/>
      </w:r>
      <w:r w:rsidR="00EC404C">
        <w:t xml:space="preserve">Edelstahl-Verbundelemente, 42 mm stark, </w:t>
      </w:r>
      <w:r w:rsidR="00EC404C">
        <w:br/>
        <w:t xml:space="preserve">DIN EN 10 027-2. </w:t>
      </w:r>
      <w:r>
        <w:t xml:space="preserve">Die </w:t>
      </w:r>
      <w:r w:rsidR="00EC404C">
        <w:t>Edelstahlb</w:t>
      </w:r>
      <w:r>
        <w:t xml:space="preserve">leche sind an allen vier Seiten </w:t>
      </w:r>
    </w:p>
    <w:p w14:paraId="18768399" w14:textId="77777777" w:rsidR="00EC404C" w:rsidRDefault="00DC5E8D" w:rsidP="00EC404C">
      <w:pPr>
        <w:tabs>
          <w:tab w:val="left" w:pos="709"/>
        </w:tabs>
        <w:ind w:left="1080"/>
      </w:pPr>
      <w:r>
        <w:t>gekantet.</w:t>
      </w:r>
      <w:r w:rsidR="00EC404C">
        <w:t xml:space="preserve"> </w:t>
      </w:r>
      <w:r>
        <w:t xml:space="preserve">Der Innenraum der Elemente wird von einer </w:t>
      </w:r>
    </w:p>
    <w:p w14:paraId="527228A7" w14:textId="77777777" w:rsidR="00EC404C" w:rsidRDefault="00DC5E8D" w:rsidP="00EC404C">
      <w:pPr>
        <w:tabs>
          <w:tab w:val="left" w:pos="709"/>
        </w:tabs>
        <w:ind w:left="1080"/>
      </w:pPr>
      <w:r>
        <w:t>verwindungssteifen</w:t>
      </w:r>
      <w:r w:rsidR="00EC404C">
        <w:t xml:space="preserve"> </w:t>
      </w:r>
      <w:r>
        <w:t xml:space="preserve">Einlage ausgefüllt. Schraubsichere Einlagen </w:t>
      </w:r>
    </w:p>
    <w:p w14:paraId="2135917D" w14:textId="77777777" w:rsidR="00EC404C" w:rsidRDefault="00DC5E8D" w:rsidP="00EC404C">
      <w:pPr>
        <w:tabs>
          <w:tab w:val="left" w:pos="709"/>
        </w:tabs>
        <w:ind w:left="1080"/>
      </w:pPr>
      <w:r>
        <w:t xml:space="preserve">im Verbundelement gewährleisten eine dauerhafte und robuste </w:t>
      </w:r>
    </w:p>
    <w:p w14:paraId="39891DF6" w14:textId="77777777" w:rsidR="00EC404C" w:rsidRDefault="00DC5E8D" w:rsidP="00EC404C">
      <w:pPr>
        <w:tabs>
          <w:tab w:val="left" w:pos="709"/>
        </w:tabs>
        <w:ind w:left="1080"/>
      </w:pPr>
      <w:r>
        <w:t>Befestigung von Zubehörteilen.</w:t>
      </w:r>
      <w:r w:rsidR="00EC404C">
        <w:t xml:space="preserve"> </w:t>
      </w:r>
    </w:p>
    <w:p w14:paraId="1B1B7AF8" w14:textId="5681748D" w:rsidR="00EC404C" w:rsidRDefault="00EC404C" w:rsidP="00EC404C">
      <w:pPr>
        <w:tabs>
          <w:tab w:val="left" w:pos="709"/>
        </w:tabs>
        <w:ind w:left="1080"/>
      </w:pPr>
      <w:r>
        <w:t>Schliff oder Struktur gemäß KEMMLIT Farbkarte (Edelstahl).</w:t>
      </w:r>
    </w:p>
    <w:p w14:paraId="0BC51B7D" w14:textId="3F6138EA" w:rsidR="000372B5" w:rsidRDefault="000372B5" w:rsidP="001C5521">
      <w:pPr>
        <w:tabs>
          <w:tab w:val="left" w:pos="1080"/>
        </w:tabs>
        <w:ind w:left="1080"/>
      </w:pPr>
    </w:p>
    <w:p w14:paraId="1BC5A18B" w14:textId="77777777" w:rsidR="00EC404C" w:rsidRDefault="00EC404C" w:rsidP="00EC404C">
      <w:pPr>
        <w:tabs>
          <w:tab w:val="left" w:pos="1080"/>
        </w:tabs>
        <w:ind w:left="1080"/>
        <w:outlineLvl w:val="0"/>
        <w:rPr>
          <w:color w:val="0000FF"/>
        </w:rPr>
      </w:pPr>
      <w:r w:rsidRPr="002E3412">
        <w:rPr>
          <w:color w:val="0000FF"/>
        </w:rPr>
        <w:t xml:space="preserve">Alternativ </w:t>
      </w:r>
      <w:r>
        <w:rPr>
          <w:color w:val="0000FF"/>
        </w:rPr>
        <w:t>mit farbig veredelter Oberfläche gemäß</w:t>
      </w:r>
    </w:p>
    <w:p w14:paraId="07D30619" w14:textId="77777777" w:rsidR="00EC404C" w:rsidRPr="00A97610" w:rsidRDefault="00EC404C" w:rsidP="00EC404C">
      <w:pPr>
        <w:tabs>
          <w:tab w:val="left" w:pos="1080"/>
        </w:tabs>
        <w:ind w:left="1080"/>
        <w:outlineLvl w:val="0"/>
        <w:rPr>
          <w:color w:val="0000FF"/>
        </w:rPr>
      </w:pPr>
      <w:r w:rsidRPr="00A97610">
        <w:rPr>
          <w:color w:val="0000FF"/>
        </w:rPr>
        <w:t>KEMMLIT Farbkarte (Edelstahl)</w:t>
      </w:r>
      <w:r>
        <w:rPr>
          <w:color w:val="0000FF"/>
        </w:rPr>
        <w:t>.</w:t>
      </w:r>
    </w:p>
    <w:p w14:paraId="4AE05910" w14:textId="77777777" w:rsidR="00EC404C" w:rsidRDefault="00EC404C" w:rsidP="001C5521">
      <w:pPr>
        <w:tabs>
          <w:tab w:val="left" w:pos="1080"/>
        </w:tabs>
        <w:ind w:left="1080"/>
      </w:pPr>
    </w:p>
    <w:p w14:paraId="67B96AD0" w14:textId="6CF71284" w:rsidR="000372B5" w:rsidRPr="002774D7" w:rsidRDefault="000372B5" w:rsidP="001C5521">
      <w:pPr>
        <w:tabs>
          <w:tab w:val="left" w:pos="1080"/>
        </w:tabs>
        <w:ind w:left="1080"/>
        <w:rPr>
          <w:color w:val="0000FF"/>
        </w:rPr>
      </w:pPr>
      <w:bookmarkStart w:id="0" w:name="_Hlk130909685"/>
      <w:r w:rsidRPr="002774D7">
        <w:rPr>
          <w:color w:val="0000FF"/>
        </w:rPr>
        <w:t xml:space="preserve">Alternativ: Zum </w:t>
      </w:r>
      <w:r w:rsidR="002D0F2D">
        <w:rPr>
          <w:color w:val="0000FF"/>
        </w:rPr>
        <w:t xml:space="preserve">verbesserten </w:t>
      </w:r>
      <w:r w:rsidRPr="002774D7">
        <w:rPr>
          <w:color w:val="0000FF"/>
        </w:rPr>
        <w:t xml:space="preserve">Schutz vor Dellen und Vandalismus sind </w:t>
      </w:r>
    </w:p>
    <w:p w14:paraId="17536F40" w14:textId="35B3C369" w:rsidR="000372B5" w:rsidRPr="002774D7" w:rsidRDefault="000372B5" w:rsidP="001C5521">
      <w:pPr>
        <w:tabs>
          <w:tab w:val="left" w:pos="1080"/>
        </w:tabs>
        <w:ind w:left="1080"/>
        <w:rPr>
          <w:color w:val="0000FF"/>
        </w:rPr>
      </w:pPr>
      <w:r w:rsidRPr="002774D7">
        <w:rPr>
          <w:color w:val="0000FF"/>
        </w:rPr>
        <w:t xml:space="preserve">alle Wände im Kern beidseitig mit zusätzlichen schlagfesten und </w:t>
      </w:r>
    </w:p>
    <w:p w14:paraId="7151A81E" w14:textId="52E1A610" w:rsidR="000372B5" w:rsidRPr="002774D7" w:rsidRDefault="000372B5" w:rsidP="000372B5">
      <w:pPr>
        <w:tabs>
          <w:tab w:val="left" w:pos="1080"/>
        </w:tabs>
        <w:ind w:left="1080"/>
        <w:rPr>
          <w:color w:val="0000FF"/>
        </w:rPr>
      </w:pPr>
      <w:r w:rsidRPr="002774D7">
        <w:rPr>
          <w:color w:val="0000FF"/>
        </w:rPr>
        <w:t>feuchtraumbeständigen 3mm HPL-Einlagen ausgestattet.</w:t>
      </w:r>
    </w:p>
    <w:p w14:paraId="35135261" w14:textId="046491D3" w:rsidR="000372B5" w:rsidRPr="002774D7" w:rsidRDefault="000372B5" w:rsidP="000372B5">
      <w:pPr>
        <w:tabs>
          <w:tab w:val="left" w:pos="1080"/>
        </w:tabs>
        <w:ind w:left="1080"/>
        <w:rPr>
          <w:color w:val="0000FF"/>
        </w:rPr>
      </w:pPr>
      <w:r w:rsidRPr="002774D7">
        <w:rPr>
          <w:color w:val="0000FF"/>
        </w:rPr>
        <w:t xml:space="preserve">Alle Komponenten des Verbundelements sind jeweils vollflächig  </w:t>
      </w:r>
    </w:p>
    <w:p w14:paraId="73FD5D0E" w14:textId="606A2C61" w:rsidR="000372B5" w:rsidRPr="002774D7" w:rsidRDefault="000372B5" w:rsidP="000372B5">
      <w:pPr>
        <w:tabs>
          <w:tab w:val="left" w:pos="1080"/>
        </w:tabs>
        <w:ind w:left="1080"/>
        <w:rPr>
          <w:color w:val="0000FF"/>
        </w:rPr>
      </w:pPr>
      <w:r w:rsidRPr="002774D7">
        <w:rPr>
          <w:color w:val="0000FF"/>
        </w:rPr>
        <w:t xml:space="preserve">verklebt. </w:t>
      </w:r>
    </w:p>
    <w:bookmarkEnd w:id="0"/>
    <w:p w14:paraId="2F0EF662" w14:textId="76325BD0" w:rsidR="001C5521" w:rsidRDefault="00DC5E8D" w:rsidP="001C5521">
      <w:pPr>
        <w:tabs>
          <w:tab w:val="left" w:pos="1080"/>
        </w:tabs>
        <w:ind w:left="1080"/>
      </w:pPr>
      <w:r>
        <w:br/>
      </w:r>
      <w:r w:rsidR="0043216A">
        <w:rPr>
          <w:b/>
        </w:rPr>
        <w:t>Profile:</w:t>
      </w:r>
      <w:r w:rsidR="0043216A">
        <w:t xml:space="preserve"> </w:t>
      </w:r>
      <w:r w:rsidR="0043216A">
        <w:br/>
      </w:r>
      <w:r w:rsidR="001C5521">
        <w:t xml:space="preserve">Das glatte, rechteckige Aluminiumprofil (Stabilisator) 54/43 </w:t>
      </w:r>
    </w:p>
    <w:p w14:paraId="6C0EE318" w14:textId="77777777" w:rsidR="001C5521" w:rsidRDefault="001C5521" w:rsidP="001C5521">
      <w:pPr>
        <w:pStyle w:val="Textkrper-Zeileneinzug"/>
      </w:pPr>
      <w:r>
        <w:t xml:space="preserve">verläuft horizontal, direkt und sichtbar über der Türfront. </w:t>
      </w:r>
    </w:p>
    <w:p w14:paraId="122AF33A" w14:textId="77777777" w:rsidR="0043216A" w:rsidRDefault="0043216A" w:rsidP="001C5521">
      <w:pPr>
        <w:pStyle w:val="Textkrper-Zeileneinzug"/>
      </w:pPr>
    </w:p>
    <w:p w14:paraId="14C1B3F1" w14:textId="77777777" w:rsidR="001C5521" w:rsidRPr="002E3412" w:rsidRDefault="001C5521" w:rsidP="001C5521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color w:val="0000FF"/>
        </w:rPr>
        <w:t>Alternativ als</w:t>
      </w:r>
      <w:r w:rsidRPr="002E3412">
        <w:rPr>
          <w:color w:val="0000FF"/>
        </w:rPr>
        <w:t xml:space="preserve"> </w:t>
      </w:r>
      <w:r>
        <w:rPr>
          <w:color w:val="0000FF"/>
        </w:rPr>
        <w:t>e</w:t>
      </w:r>
      <w:r w:rsidRPr="002E3412">
        <w:rPr>
          <w:color w:val="0000FF"/>
        </w:rPr>
        <w:t xml:space="preserve">loxiertes Aluminium-Rechteckprofil </w:t>
      </w:r>
      <w:r>
        <w:rPr>
          <w:color w:val="0000FF"/>
        </w:rPr>
        <w:t xml:space="preserve"> </w:t>
      </w:r>
      <w:r w:rsidRPr="002E3412">
        <w:rPr>
          <w:color w:val="0000FF"/>
        </w:rPr>
        <w:t>40/30</w:t>
      </w:r>
      <w:r>
        <w:rPr>
          <w:color w:val="0000FF"/>
        </w:rPr>
        <w:t>.</w:t>
      </w:r>
    </w:p>
    <w:p w14:paraId="6620DD0B" w14:textId="77777777" w:rsidR="0043216A" w:rsidRDefault="0043216A" w:rsidP="0043216A">
      <w:pPr>
        <w:tabs>
          <w:tab w:val="left" w:pos="1080"/>
        </w:tabs>
        <w:ind w:left="1080"/>
        <w:outlineLvl w:val="0"/>
        <w:rPr>
          <w:color w:val="0000FF"/>
        </w:rPr>
      </w:pPr>
    </w:p>
    <w:p w14:paraId="15CCED8E" w14:textId="77777777" w:rsidR="001247A3" w:rsidRDefault="001247A3" w:rsidP="001247A3">
      <w:pPr>
        <w:pStyle w:val="Textkrper-Einzug2"/>
        <w:outlineLvl w:val="0"/>
      </w:pPr>
      <w:r>
        <w:t>Alternativ Rechteckprofil 40/30 in Edelstahl.</w:t>
      </w:r>
    </w:p>
    <w:p w14:paraId="71C20C0B" w14:textId="77777777" w:rsidR="0043216A" w:rsidRDefault="0043216A" w:rsidP="0043216A">
      <w:pPr>
        <w:pStyle w:val="Textkrper-Einzug2"/>
        <w:outlineLvl w:val="0"/>
      </w:pPr>
      <w:r>
        <w:t>Alternativ mit integriertem Stabilisator in der Tür-</w:t>
      </w:r>
    </w:p>
    <w:p w14:paraId="3C54E953" w14:textId="77777777" w:rsidR="0043216A" w:rsidRDefault="0043216A" w:rsidP="0043216A">
      <w:pPr>
        <w:pStyle w:val="Textkrper-Einzug2"/>
        <w:outlineLvl w:val="0"/>
      </w:pPr>
      <w:r>
        <w:t>Front verdeckt verbaut.</w:t>
      </w:r>
    </w:p>
    <w:p w14:paraId="2087DB36" w14:textId="77777777" w:rsidR="0043216A" w:rsidRDefault="0043216A" w:rsidP="0043216A">
      <w:pPr>
        <w:tabs>
          <w:tab w:val="left" w:pos="1080"/>
        </w:tabs>
        <w:rPr>
          <w:color w:val="0000FF"/>
        </w:rPr>
      </w:pPr>
    </w:p>
    <w:p w14:paraId="16F17A17" w14:textId="77777777" w:rsidR="001247A3" w:rsidRDefault="001247A3" w:rsidP="001247A3">
      <w:pPr>
        <w:tabs>
          <w:tab w:val="left" w:pos="1080"/>
        </w:tabs>
        <w:ind w:left="1080"/>
      </w:pPr>
      <w:r>
        <w:t>Die Maueranschlüsse erfolgen durch Umfassungs</w:t>
      </w:r>
      <w:r w:rsidR="008017D3">
        <w:t>-</w:t>
      </w:r>
      <w:r>
        <w:t xml:space="preserve"> </w:t>
      </w:r>
    </w:p>
    <w:p w14:paraId="48E5852B" w14:textId="77777777" w:rsidR="001247A3" w:rsidRDefault="001247A3" w:rsidP="001247A3">
      <w:pPr>
        <w:tabs>
          <w:tab w:val="left" w:pos="1080"/>
        </w:tabs>
        <w:ind w:left="1080"/>
      </w:pPr>
      <w:r>
        <w:t>U-Schienen aus Aluminium eloxiert.</w:t>
      </w:r>
    </w:p>
    <w:p w14:paraId="2832A108" w14:textId="77777777" w:rsidR="001247A3" w:rsidRDefault="001247A3" w:rsidP="001247A3">
      <w:pPr>
        <w:tabs>
          <w:tab w:val="left" w:pos="1080"/>
        </w:tabs>
        <w:ind w:left="1080"/>
      </w:pPr>
    </w:p>
    <w:p w14:paraId="395884A7" w14:textId="77777777" w:rsidR="001247A3" w:rsidRDefault="001247A3" w:rsidP="001247A3">
      <w:pPr>
        <w:tabs>
          <w:tab w:val="left" w:pos="1080"/>
        </w:tabs>
        <w:ind w:left="1080"/>
      </w:pPr>
      <w:r>
        <w:rPr>
          <w:color w:val="0000FF"/>
        </w:rPr>
        <w:t xml:space="preserve">Alternativ Maueranschluss mit </w:t>
      </w:r>
      <w:r w:rsidRPr="002E3412">
        <w:rPr>
          <w:color w:val="0000FF"/>
        </w:rPr>
        <w:t>Schattenfugen</w:t>
      </w:r>
      <w:r>
        <w:rPr>
          <w:color w:val="0000FF"/>
        </w:rPr>
        <w:t xml:space="preserve"> U-Schienen</w:t>
      </w:r>
      <w:r w:rsidRPr="002E3412">
        <w:rPr>
          <w:color w:val="0000FF"/>
        </w:rPr>
        <w:t>.</w:t>
      </w:r>
      <w:r>
        <w:br/>
      </w:r>
      <w:r w:rsidR="00DC5E8D">
        <w:br/>
      </w:r>
      <w:r w:rsidR="00DC5E8D">
        <w:rPr>
          <w:b/>
        </w:rPr>
        <w:t>Füße:</w:t>
      </w:r>
      <w:r w:rsidR="001C5521">
        <w:br/>
      </w:r>
      <w:r>
        <w:t xml:space="preserve">Die Füße aus Aluminium eloxiert </w:t>
      </w:r>
      <w:r w:rsidRPr="000913AF">
        <w:t xml:space="preserve">mit Edelstahlkern und </w:t>
      </w:r>
    </w:p>
    <w:p w14:paraId="13E5BEDB" w14:textId="77777777" w:rsidR="001247A3" w:rsidRDefault="001247A3" w:rsidP="001247A3">
      <w:pPr>
        <w:tabs>
          <w:tab w:val="left" w:pos="1080"/>
        </w:tabs>
        <w:ind w:left="1080"/>
      </w:pPr>
      <w:r w:rsidRPr="000913AF">
        <w:t>Edelstahlteller</w:t>
      </w:r>
      <w:r>
        <w:t xml:space="preserve"> (Ø 20 mm) sind stufenlos höhenverstellbar. </w:t>
      </w:r>
    </w:p>
    <w:p w14:paraId="6FD79645" w14:textId="77777777" w:rsidR="001247A3" w:rsidRDefault="001247A3" w:rsidP="001247A3">
      <w:pPr>
        <w:tabs>
          <w:tab w:val="left" w:pos="1080"/>
        </w:tabs>
        <w:ind w:left="1080"/>
      </w:pPr>
      <w:r>
        <w:t xml:space="preserve">Kraftschlüssige Verschraubung mit der Trennwand </w:t>
      </w:r>
    </w:p>
    <w:p w14:paraId="3CACD68B" w14:textId="77777777" w:rsidR="001247A3" w:rsidRDefault="001247A3" w:rsidP="001247A3">
      <w:pPr>
        <w:tabs>
          <w:tab w:val="left" w:pos="1080"/>
        </w:tabs>
        <w:ind w:left="1080"/>
      </w:pPr>
      <w:r>
        <w:t xml:space="preserve">mittels M12 Gewinde. Die trittfeste Abdeckrosette aus </w:t>
      </w:r>
    </w:p>
    <w:p w14:paraId="4DAF678A" w14:textId="77777777" w:rsidR="001247A3" w:rsidRDefault="001247A3" w:rsidP="001247A3">
      <w:pPr>
        <w:tabs>
          <w:tab w:val="left" w:pos="1080"/>
        </w:tabs>
        <w:ind w:left="1080"/>
      </w:pPr>
      <w:r>
        <w:t xml:space="preserve">korrosionsfreiem, eloxierten Aluminium lässt sich zum </w:t>
      </w:r>
    </w:p>
    <w:p w14:paraId="5D23F930" w14:textId="77777777" w:rsidR="001247A3" w:rsidRDefault="001247A3" w:rsidP="001247A3">
      <w:pPr>
        <w:tabs>
          <w:tab w:val="left" w:pos="1080"/>
        </w:tabs>
        <w:ind w:left="1080"/>
      </w:pPr>
      <w:r>
        <w:t>Reinigen einfach anheben.</w:t>
      </w:r>
    </w:p>
    <w:p w14:paraId="481BA165" w14:textId="77777777" w:rsidR="001C5521" w:rsidRDefault="001C5521" w:rsidP="001247A3">
      <w:pPr>
        <w:tabs>
          <w:tab w:val="left" w:pos="1080"/>
        </w:tabs>
        <w:ind w:left="1080"/>
        <w:rPr>
          <w:color w:val="0000FF"/>
        </w:rPr>
      </w:pPr>
      <w:r>
        <w:br/>
      </w:r>
      <w:r>
        <w:rPr>
          <w:color w:val="0000FF"/>
        </w:rPr>
        <w:t xml:space="preserve">Als Variante </w:t>
      </w:r>
      <w:r w:rsidRPr="007D0F69">
        <w:rPr>
          <w:color w:val="0000FF"/>
        </w:rPr>
        <w:t>komplett aus Edelstahl (Ø 20 mm)</w:t>
      </w:r>
      <w:r>
        <w:rPr>
          <w:color w:val="0000FF"/>
        </w:rPr>
        <w:t xml:space="preserve">. </w:t>
      </w:r>
    </w:p>
    <w:p w14:paraId="3E351EBD" w14:textId="77777777" w:rsidR="00EC404C" w:rsidRDefault="00DC5E8D" w:rsidP="00EC404C">
      <w:pPr>
        <w:tabs>
          <w:tab w:val="left" w:pos="1080"/>
        </w:tabs>
        <w:ind w:left="1080"/>
      </w:pPr>
      <w:r>
        <w:br/>
      </w:r>
      <w:r>
        <w:rPr>
          <w:b/>
        </w:rPr>
        <w:t>Türen:</w:t>
      </w:r>
      <w:r>
        <w:br/>
      </w:r>
      <w:r w:rsidR="00EC404C">
        <w:t xml:space="preserve">Edelstahl-Verbundelemente, 42 mm stark, </w:t>
      </w:r>
      <w:r w:rsidR="00EC404C">
        <w:br/>
        <w:t xml:space="preserve">DIN EN 10 027-2 (gleiche Bauweise wie </w:t>
      </w:r>
    </w:p>
    <w:p w14:paraId="6B2D5481" w14:textId="16E9108E" w:rsidR="000372B5" w:rsidRDefault="00EC404C" w:rsidP="00EC404C">
      <w:pPr>
        <w:tabs>
          <w:tab w:val="left" w:pos="1080"/>
        </w:tabs>
        <w:ind w:left="1080"/>
      </w:pPr>
      <w:r>
        <w:t>Wandelemente) gefälzt</w:t>
      </w:r>
    </w:p>
    <w:p w14:paraId="589AFA71" w14:textId="77777777" w:rsidR="00EC404C" w:rsidRDefault="00EC404C" w:rsidP="00EC404C">
      <w:pPr>
        <w:tabs>
          <w:tab w:val="left" w:pos="1080"/>
        </w:tabs>
        <w:ind w:left="1080"/>
      </w:pPr>
    </w:p>
    <w:p w14:paraId="278D787C" w14:textId="06B13591" w:rsidR="000372B5" w:rsidRPr="002774D7" w:rsidRDefault="000372B5" w:rsidP="000372B5">
      <w:pPr>
        <w:tabs>
          <w:tab w:val="left" w:pos="1080"/>
        </w:tabs>
        <w:ind w:left="1080"/>
        <w:rPr>
          <w:color w:val="0000FF"/>
        </w:rPr>
      </w:pPr>
      <w:bookmarkStart w:id="1" w:name="_Hlk130909804"/>
      <w:r w:rsidRPr="002774D7">
        <w:rPr>
          <w:color w:val="0000FF"/>
        </w:rPr>
        <w:t xml:space="preserve">Alternativ: Zum </w:t>
      </w:r>
      <w:r w:rsidR="002D0F2D">
        <w:rPr>
          <w:color w:val="0000FF"/>
        </w:rPr>
        <w:t xml:space="preserve">verbesserten </w:t>
      </w:r>
      <w:r w:rsidRPr="002774D7">
        <w:rPr>
          <w:color w:val="0000FF"/>
        </w:rPr>
        <w:t xml:space="preserve">Schutz vor Dellen und Vandalismus sind </w:t>
      </w:r>
    </w:p>
    <w:p w14:paraId="7953F87F" w14:textId="2A027FC1" w:rsidR="000372B5" w:rsidRPr="002774D7" w:rsidRDefault="000372B5" w:rsidP="000372B5">
      <w:pPr>
        <w:tabs>
          <w:tab w:val="left" w:pos="1080"/>
        </w:tabs>
        <w:ind w:left="1080"/>
        <w:rPr>
          <w:color w:val="0000FF"/>
        </w:rPr>
      </w:pPr>
      <w:r w:rsidRPr="002774D7">
        <w:rPr>
          <w:color w:val="0000FF"/>
        </w:rPr>
        <w:t xml:space="preserve">alle Türen im Kern beidseitig mit zusätzlichen schlagfesten und </w:t>
      </w:r>
    </w:p>
    <w:p w14:paraId="25711CF8" w14:textId="77777777" w:rsidR="000372B5" w:rsidRPr="002774D7" w:rsidRDefault="000372B5" w:rsidP="000372B5">
      <w:pPr>
        <w:tabs>
          <w:tab w:val="left" w:pos="1080"/>
        </w:tabs>
        <w:ind w:left="1080"/>
        <w:rPr>
          <w:color w:val="0000FF"/>
        </w:rPr>
      </w:pPr>
      <w:r w:rsidRPr="002774D7">
        <w:rPr>
          <w:color w:val="0000FF"/>
        </w:rPr>
        <w:t>feuchtraumbeständigen 3mm HPL-Einlagen ausgestattet.</w:t>
      </w:r>
    </w:p>
    <w:p w14:paraId="7F71213E" w14:textId="77777777" w:rsidR="000372B5" w:rsidRPr="002774D7" w:rsidRDefault="000372B5" w:rsidP="000372B5">
      <w:pPr>
        <w:tabs>
          <w:tab w:val="left" w:pos="1080"/>
        </w:tabs>
        <w:ind w:left="1080"/>
        <w:rPr>
          <w:color w:val="0000FF"/>
        </w:rPr>
      </w:pPr>
      <w:r w:rsidRPr="002774D7">
        <w:rPr>
          <w:color w:val="0000FF"/>
        </w:rPr>
        <w:t xml:space="preserve">Alle Komponenten des Verbundelements sind jeweils vollflächig  </w:t>
      </w:r>
    </w:p>
    <w:p w14:paraId="32154ED8" w14:textId="77777777" w:rsidR="000372B5" w:rsidRPr="002774D7" w:rsidRDefault="000372B5" w:rsidP="000372B5">
      <w:pPr>
        <w:tabs>
          <w:tab w:val="left" w:pos="1080"/>
        </w:tabs>
        <w:ind w:left="1080"/>
        <w:rPr>
          <w:color w:val="0000FF"/>
        </w:rPr>
      </w:pPr>
      <w:r w:rsidRPr="002774D7">
        <w:rPr>
          <w:color w:val="0000FF"/>
        </w:rPr>
        <w:t xml:space="preserve">verklebt. </w:t>
      </w:r>
    </w:p>
    <w:bookmarkEnd w:id="1"/>
    <w:p w14:paraId="40F26BEC" w14:textId="77777777" w:rsidR="00DC5E8D" w:rsidRDefault="00DC5E8D" w:rsidP="00A61BED">
      <w:pPr>
        <w:tabs>
          <w:tab w:val="left" w:pos="1080"/>
        </w:tabs>
        <w:rPr>
          <w:color w:val="0000FF"/>
        </w:rPr>
      </w:pPr>
    </w:p>
    <w:p w14:paraId="2F2300D8" w14:textId="77777777" w:rsidR="00DC5E8D" w:rsidRDefault="00DC5E8D">
      <w:pPr>
        <w:tabs>
          <w:tab w:val="left" w:pos="1080"/>
        </w:tabs>
        <w:outlineLvl w:val="0"/>
        <w:rPr>
          <w:b/>
        </w:rPr>
      </w:pPr>
      <w:r>
        <w:rPr>
          <w:b/>
        </w:rPr>
        <w:tab/>
        <w:t>Bänder:</w:t>
      </w:r>
    </w:p>
    <w:p w14:paraId="6CE43C94" w14:textId="77777777" w:rsidR="007606B5" w:rsidRDefault="007606B5" w:rsidP="007606B5">
      <w:pPr>
        <w:tabs>
          <w:tab w:val="left" w:pos="1080"/>
        </w:tabs>
        <w:ind w:left="1080" w:right="4392"/>
      </w:pPr>
      <w:r>
        <w:t xml:space="preserve">2 absolut wartungsfreie, nicht aushängbare, </w:t>
      </w:r>
    </w:p>
    <w:p w14:paraId="0AF4D901" w14:textId="77777777" w:rsidR="007606B5" w:rsidRDefault="007606B5" w:rsidP="007606B5">
      <w:pPr>
        <w:tabs>
          <w:tab w:val="left" w:pos="1080"/>
        </w:tabs>
        <w:ind w:left="1080" w:right="4392"/>
      </w:pPr>
      <w:r>
        <w:t xml:space="preserve">3-Rollen-Kantenbänder aus Aluminium eloxiert, </w:t>
      </w:r>
    </w:p>
    <w:p w14:paraId="2825717B" w14:textId="77777777" w:rsidR="001005B3" w:rsidRDefault="007606B5" w:rsidP="001005B3">
      <w:pPr>
        <w:tabs>
          <w:tab w:val="left" w:pos="1080"/>
        </w:tabs>
        <w:ind w:left="1080" w:right="4392"/>
      </w:pPr>
      <w:r>
        <w:t xml:space="preserve">6-fach verschraubt, (Ø 20 mm) mit auf 145mm verlängerter Bandrolle. Ein Band ist mit eingebauter Feder zum Selbstschließen oder Selbstöffnen der Tür ausgestattet. </w:t>
      </w:r>
    </w:p>
    <w:p w14:paraId="6E35A9BE" w14:textId="50CB7FAD" w:rsidR="007606B5" w:rsidRDefault="001005B3" w:rsidP="007606B5">
      <w:pPr>
        <w:tabs>
          <w:tab w:val="left" w:pos="1080"/>
        </w:tabs>
        <w:ind w:left="1080" w:right="4392"/>
      </w:pPr>
      <w:r>
        <w:t>Die Bänder sind geprüft und gewährleisten mind. 200.000 Öffnungen.</w:t>
      </w:r>
    </w:p>
    <w:p w14:paraId="1BBDC893" w14:textId="77777777" w:rsidR="007606B5" w:rsidRPr="00F32182" w:rsidRDefault="007606B5" w:rsidP="007606B5">
      <w:pPr>
        <w:tabs>
          <w:tab w:val="left" w:pos="1080"/>
        </w:tabs>
        <w:ind w:left="1080"/>
        <w:outlineLvl w:val="0"/>
        <w:rPr>
          <w:color w:val="0000FF"/>
        </w:rPr>
      </w:pPr>
    </w:p>
    <w:p w14:paraId="5AC46E44" w14:textId="2F3DBF70" w:rsidR="007606B5" w:rsidRPr="00F32182" w:rsidRDefault="007606B5" w:rsidP="007606B5">
      <w:pPr>
        <w:tabs>
          <w:tab w:val="left" w:pos="1080"/>
        </w:tabs>
        <w:ind w:left="1080"/>
        <w:outlineLvl w:val="0"/>
        <w:rPr>
          <w:color w:val="0000FF"/>
        </w:rPr>
      </w:pPr>
      <w:r w:rsidRPr="00F32182">
        <w:rPr>
          <w:color w:val="0000FF"/>
        </w:rPr>
        <w:t>Alternativ</w:t>
      </w:r>
      <w:r w:rsidR="00DF44D1">
        <w:rPr>
          <w:color w:val="0000FF"/>
        </w:rPr>
        <w:t>:</w:t>
      </w:r>
      <w:r w:rsidRPr="00F32182">
        <w:rPr>
          <w:color w:val="0000FF"/>
        </w:rPr>
        <w:t xml:space="preserve"> Aluminium glanzpoliert.</w:t>
      </w:r>
    </w:p>
    <w:p w14:paraId="7AE72C7B" w14:textId="77777777" w:rsidR="00A61BED" w:rsidRDefault="007606B5" w:rsidP="00A61BED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color w:val="0000FF"/>
        </w:rPr>
        <w:t>Alternativ</w:t>
      </w:r>
      <w:r w:rsidR="00DF44D1">
        <w:rPr>
          <w:color w:val="0000FF"/>
        </w:rPr>
        <w:t xml:space="preserve">: </w:t>
      </w:r>
      <w:r>
        <w:rPr>
          <w:color w:val="0000FF"/>
        </w:rPr>
        <w:t xml:space="preserve">Edelstahl gebürstet </w:t>
      </w:r>
    </w:p>
    <w:p w14:paraId="45A7EFE6" w14:textId="77777777" w:rsidR="00EC404C" w:rsidRDefault="00EC404C" w:rsidP="00A61BED">
      <w:pPr>
        <w:tabs>
          <w:tab w:val="left" w:pos="1080"/>
        </w:tabs>
        <w:ind w:left="1080"/>
        <w:outlineLvl w:val="0"/>
        <w:rPr>
          <w:b/>
        </w:rPr>
      </w:pPr>
    </w:p>
    <w:p w14:paraId="7C86808B" w14:textId="77777777" w:rsidR="00EC404C" w:rsidRDefault="00EC404C" w:rsidP="00A61BED">
      <w:pPr>
        <w:tabs>
          <w:tab w:val="left" w:pos="1080"/>
        </w:tabs>
        <w:ind w:left="1080"/>
        <w:outlineLvl w:val="0"/>
        <w:rPr>
          <w:b/>
        </w:rPr>
      </w:pPr>
    </w:p>
    <w:p w14:paraId="0E7443CF" w14:textId="77777777" w:rsidR="00EC404C" w:rsidRDefault="00EC404C" w:rsidP="00A61BED">
      <w:pPr>
        <w:tabs>
          <w:tab w:val="left" w:pos="1080"/>
        </w:tabs>
        <w:ind w:left="1080"/>
        <w:outlineLvl w:val="0"/>
        <w:rPr>
          <w:b/>
        </w:rPr>
      </w:pPr>
    </w:p>
    <w:p w14:paraId="2406C6CA" w14:textId="77777777" w:rsidR="00EC404C" w:rsidRDefault="00EC404C" w:rsidP="00A61BED">
      <w:pPr>
        <w:tabs>
          <w:tab w:val="left" w:pos="1080"/>
        </w:tabs>
        <w:ind w:left="1080"/>
        <w:outlineLvl w:val="0"/>
        <w:rPr>
          <w:b/>
        </w:rPr>
      </w:pPr>
    </w:p>
    <w:p w14:paraId="5E83B2CF" w14:textId="77777777" w:rsidR="00EC404C" w:rsidRDefault="00EC404C" w:rsidP="00A61BED">
      <w:pPr>
        <w:tabs>
          <w:tab w:val="left" w:pos="1080"/>
        </w:tabs>
        <w:ind w:left="1080"/>
        <w:outlineLvl w:val="0"/>
        <w:rPr>
          <w:b/>
        </w:rPr>
      </w:pPr>
    </w:p>
    <w:p w14:paraId="4D5F1D11" w14:textId="3304E9A2" w:rsidR="00255A26" w:rsidRPr="00A61BED" w:rsidRDefault="00255A26" w:rsidP="00A61BED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b/>
        </w:rPr>
        <w:t xml:space="preserve">Garnituren: </w:t>
      </w:r>
    </w:p>
    <w:p w14:paraId="54EB06B1" w14:textId="77777777" w:rsidR="00255A26" w:rsidRDefault="00255A26" w:rsidP="00255A26">
      <w:pPr>
        <w:tabs>
          <w:tab w:val="left" w:pos="1080"/>
        </w:tabs>
        <w:ind w:left="1080"/>
        <w:outlineLvl w:val="0"/>
        <w:rPr>
          <w:b/>
        </w:rPr>
      </w:pPr>
    </w:p>
    <w:p w14:paraId="7F331F1F" w14:textId="77777777" w:rsidR="00DF44D1" w:rsidRDefault="00255A26" w:rsidP="00DF44D1">
      <w:pPr>
        <w:tabs>
          <w:tab w:val="left" w:pos="1080"/>
        </w:tabs>
        <w:ind w:left="709"/>
      </w:pPr>
      <w:r>
        <w:rPr>
          <w:color w:val="0000FF"/>
        </w:rPr>
        <w:tab/>
      </w:r>
      <w:r w:rsidR="00DF44D1" w:rsidRPr="000913AF">
        <w:t>2-Riegel- WC-</w:t>
      </w:r>
      <w:proofErr w:type="spellStart"/>
      <w:r w:rsidR="00DF44D1" w:rsidRPr="000913AF">
        <w:t>Schloß</w:t>
      </w:r>
      <w:proofErr w:type="spellEnd"/>
      <w:r w:rsidR="00DF44D1">
        <w:t xml:space="preserve"> mit </w:t>
      </w:r>
      <w:proofErr w:type="spellStart"/>
      <w:r w:rsidR="00DF44D1">
        <w:t>Flüstercomfort</w:t>
      </w:r>
      <w:proofErr w:type="spellEnd"/>
      <w:r w:rsidR="00DF44D1">
        <w:t>-Schließfunktion</w:t>
      </w:r>
    </w:p>
    <w:p w14:paraId="673DDA60" w14:textId="77777777" w:rsidR="00DF44D1" w:rsidRDefault="00DF44D1" w:rsidP="00DF44D1">
      <w:pPr>
        <w:tabs>
          <w:tab w:val="left" w:pos="1080"/>
        </w:tabs>
        <w:ind w:left="709"/>
      </w:pPr>
      <w:r>
        <w:tab/>
        <w:t xml:space="preserve">(geräuscharme Schließung), langlebig durch Klassifizierung </w:t>
      </w:r>
    </w:p>
    <w:p w14:paraId="4AEF874A" w14:textId="77777777" w:rsidR="00DF44D1" w:rsidRDefault="00DF44D1" w:rsidP="00DF44D1">
      <w:pPr>
        <w:tabs>
          <w:tab w:val="left" w:pos="1080"/>
        </w:tabs>
        <w:ind w:left="709"/>
      </w:pPr>
      <w:r>
        <w:t xml:space="preserve">       nach DIN EN 12400 mindestens Kategorie 3 </w:t>
      </w:r>
    </w:p>
    <w:p w14:paraId="622609BB" w14:textId="77777777" w:rsidR="00DF44D1" w:rsidRDefault="00DF44D1" w:rsidP="00DF44D1">
      <w:pPr>
        <w:tabs>
          <w:tab w:val="left" w:pos="1080"/>
        </w:tabs>
        <w:ind w:left="709"/>
      </w:pPr>
      <w:r>
        <w:tab/>
        <w:t xml:space="preserve">(Haltbarkeit größer 20.000 Bedienzyklen) sowie </w:t>
      </w:r>
    </w:p>
    <w:p w14:paraId="3210AA2C" w14:textId="77777777" w:rsidR="00DF44D1" w:rsidRDefault="00DF44D1" w:rsidP="00DF44D1">
      <w:pPr>
        <w:tabs>
          <w:tab w:val="left" w:pos="1080"/>
        </w:tabs>
        <w:ind w:left="709"/>
      </w:pPr>
      <w:r>
        <w:t xml:space="preserve">       </w:t>
      </w:r>
      <w:r w:rsidRPr="00B76F17">
        <w:t>DIN 18251-1</w:t>
      </w:r>
      <w:r w:rsidRPr="000913AF">
        <w:t xml:space="preserve">. </w:t>
      </w:r>
    </w:p>
    <w:p w14:paraId="685041B1" w14:textId="445D26C9" w:rsidR="00DF44D1" w:rsidRDefault="00DF44D1" w:rsidP="00DF44D1">
      <w:pPr>
        <w:tabs>
          <w:tab w:val="left" w:pos="1080"/>
        </w:tabs>
        <w:ind w:left="709"/>
        <w:rPr>
          <w:rFonts w:cs="Arial"/>
        </w:rPr>
      </w:pPr>
      <w:r>
        <w:tab/>
        <w:t xml:space="preserve">Qualitätsdrücker </w:t>
      </w:r>
      <w:r>
        <w:rPr>
          <w:rFonts w:cs="Arial"/>
        </w:rPr>
        <w:t xml:space="preserve">geprüft nach </w:t>
      </w:r>
    </w:p>
    <w:p w14:paraId="69F51FAE" w14:textId="77777777" w:rsidR="00DF44D1" w:rsidRDefault="00DF44D1" w:rsidP="00DF44D1">
      <w:pPr>
        <w:tabs>
          <w:tab w:val="left" w:pos="1080"/>
        </w:tabs>
        <w:ind w:left="709"/>
        <w:rPr>
          <w:rFonts w:cs="Arial"/>
        </w:rPr>
      </w:pPr>
      <w:r>
        <w:tab/>
      </w:r>
      <w:r>
        <w:rPr>
          <w:rFonts w:cs="Arial"/>
        </w:rPr>
        <w:t>EN 1906 Klasse 3 aus Aluminium naturfarbig eloxiert.</w:t>
      </w:r>
    </w:p>
    <w:p w14:paraId="7BCD4421" w14:textId="77777777" w:rsidR="00DF44D1" w:rsidRPr="000913AF" w:rsidRDefault="00DF44D1" w:rsidP="00DF44D1">
      <w:pPr>
        <w:tabs>
          <w:tab w:val="left" w:pos="1080"/>
        </w:tabs>
        <w:ind w:left="709"/>
      </w:pPr>
      <w:r>
        <w:rPr>
          <w:rFonts w:cs="Arial"/>
        </w:rPr>
        <w:tab/>
        <w:t>WC-Verriegelung aus Aluminium naturfarbig eloxiert</w:t>
      </w:r>
      <w:r w:rsidRPr="000913AF">
        <w:t xml:space="preserve"> </w:t>
      </w:r>
    </w:p>
    <w:p w14:paraId="0CBB91BD" w14:textId="77777777" w:rsidR="00DF44D1" w:rsidRDefault="00DF44D1" w:rsidP="00DF44D1">
      <w:pPr>
        <w:tabs>
          <w:tab w:val="left" w:pos="1080"/>
        </w:tabs>
      </w:pPr>
      <w:r w:rsidRPr="000913AF">
        <w:tab/>
      </w:r>
      <w:r>
        <w:t xml:space="preserve">mit </w:t>
      </w:r>
      <w:r w:rsidRPr="000913AF">
        <w:t>Schauscheib</w:t>
      </w:r>
      <w:r>
        <w:t>e rot/weiß und Metall-Notdornöffnung.</w:t>
      </w:r>
    </w:p>
    <w:p w14:paraId="5954C224" w14:textId="77777777" w:rsidR="00AA075F" w:rsidRDefault="00AA075F" w:rsidP="00AA075F">
      <w:pPr>
        <w:tabs>
          <w:tab w:val="left" w:pos="1080"/>
        </w:tabs>
        <w:ind w:left="709"/>
      </w:pPr>
      <w:r>
        <w:tab/>
      </w:r>
    </w:p>
    <w:p w14:paraId="23A8D099" w14:textId="08B251EA" w:rsidR="00AA075F" w:rsidRDefault="00AA075F" w:rsidP="00AA075F">
      <w:pPr>
        <w:tabs>
          <w:tab w:val="left" w:pos="1080"/>
        </w:tabs>
        <w:rPr>
          <w:color w:val="0000FF"/>
        </w:rPr>
      </w:pPr>
      <w:r>
        <w:tab/>
      </w:r>
      <w:bookmarkStart w:id="2" w:name="_Hlk122004654"/>
      <w:r w:rsidRPr="004E01D5">
        <w:rPr>
          <w:color w:val="0000FF"/>
        </w:rPr>
        <w:t>Alternativ</w:t>
      </w:r>
      <w:r w:rsidR="009848E0">
        <w:rPr>
          <w:color w:val="0000FF"/>
        </w:rPr>
        <w:t>:</w:t>
      </w:r>
      <w:r w:rsidRPr="004E01D5">
        <w:rPr>
          <w:color w:val="0000FF"/>
        </w:rPr>
        <w:t xml:space="preserve"> </w:t>
      </w:r>
      <w:r w:rsidR="009848E0">
        <w:rPr>
          <w:color w:val="0000FF"/>
        </w:rPr>
        <w:t xml:space="preserve">Drücker </w:t>
      </w:r>
      <w:r w:rsidRPr="004E01D5">
        <w:rPr>
          <w:color w:val="0000FF"/>
        </w:rPr>
        <w:t>in Edelstahl.</w:t>
      </w:r>
    </w:p>
    <w:p w14:paraId="1E57382E" w14:textId="77777777" w:rsidR="00AA075F" w:rsidRDefault="00AA075F" w:rsidP="00AA075F">
      <w:pPr>
        <w:tabs>
          <w:tab w:val="left" w:pos="1080"/>
        </w:tabs>
        <w:rPr>
          <w:color w:val="0000FF"/>
        </w:rPr>
      </w:pPr>
    </w:p>
    <w:p w14:paraId="68E3AC27" w14:textId="2965D878" w:rsidR="00AA075F" w:rsidRDefault="00AA075F" w:rsidP="00AA075F">
      <w:pPr>
        <w:tabs>
          <w:tab w:val="left" w:pos="1080"/>
        </w:tabs>
        <w:rPr>
          <w:color w:val="0000FF"/>
        </w:rPr>
      </w:pPr>
      <w:r>
        <w:rPr>
          <w:color w:val="0000FF"/>
        </w:rPr>
        <w:tab/>
      </w:r>
      <w:r w:rsidR="009848E0">
        <w:rPr>
          <w:color w:val="0000FF"/>
        </w:rPr>
        <w:t xml:space="preserve">Alternativ: </w:t>
      </w:r>
      <w:r w:rsidRPr="000913AF">
        <w:rPr>
          <w:color w:val="0000FF"/>
        </w:rPr>
        <w:t>1-Riegel-WC-Schloß</w:t>
      </w:r>
      <w:r w:rsidR="009848E0">
        <w:rPr>
          <w:color w:val="0000FF"/>
        </w:rPr>
        <w:t xml:space="preserve"> mit</w:t>
      </w:r>
      <w:r>
        <w:rPr>
          <w:color w:val="0000FF"/>
        </w:rPr>
        <w:t xml:space="preserve"> Türk</w:t>
      </w:r>
      <w:r w:rsidR="009848E0">
        <w:rPr>
          <w:color w:val="0000FF"/>
        </w:rPr>
        <w:t>no</w:t>
      </w:r>
      <w:r>
        <w:rPr>
          <w:color w:val="0000FF"/>
        </w:rPr>
        <w:t>pf aus Aluminium</w:t>
      </w:r>
    </w:p>
    <w:p w14:paraId="088C0BD5" w14:textId="432E3874" w:rsidR="00AA075F" w:rsidRDefault="00AA075F" w:rsidP="009848E0">
      <w:pPr>
        <w:tabs>
          <w:tab w:val="left" w:pos="1080"/>
        </w:tabs>
        <w:ind w:left="709"/>
        <w:rPr>
          <w:color w:val="0000FF"/>
        </w:rPr>
      </w:pPr>
      <w:r>
        <w:rPr>
          <w:color w:val="0000FF"/>
        </w:rPr>
        <w:tab/>
        <w:t>naturfarbig eloxiert</w:t>
      </w:r>
    </w:p>
    <w:p w14:paraId="1D982779" w14:textId="77777777" w:rsidR="00A61BED" w:rsidRDefault="00AA075F" w:rsidP="00AA075F">
      <w:pPr>
        <w:tabs>
          <w:tab w:val="left" w:pos="1080"/>
        </w:tabs>
        <w:rPr>
          <w:color w:val="0000FF"/>
        </w:rPr>
      </w:pPr>
      <w:r>
        <w:rPr>
          <w:color w:val="0000FF"/>
        </w:rPr>
        <w:tab/>
      </w:r>
    </w:p>
    <w:p w14:paraId="73BEC94C" w14:textId="712F20E0" w:rsidR="00AA075F" w:rsidRDefault="00A61BED" w:rsidP="00AA075F">
      <w:pPr>
        <w:tabs>
          <w:tab w:val="left" w:pos="1080"/>
        </w:tabs>
        <w:rPr>
          <w:color w:val="0000FF"/>
        </w:rPr>
      </w:pPr>
      <w:r>
        <w:rPr>
          <w:color w:val="0000FF"/>
        </w:rPr>
        <w:tab/>
      </w:r>
      <w:r w:rsidR="00AA075F" w:rsidRPr="004E01D5">
        <w:rPr>
          <w:color w:val="0000FF"/>
        </w:rPr>
        <w:t>Alternativ in Edelstahl.</w:t>
      </w:r>
    </w:p>
    <w:p w14:paraId="793D698F" w14:textId="77777777" w:rsidR="00AA075F" w:rsidRDefault="00AA075F" w:rsidP="00AA075F">
      <w:pPr>
        <w:tabs>
          <w:tab w:val="left" w:pos="1080"/>
        </w:tabs>
        <w:rPr>
          <w:color w:val="0000FF"/>
        </w:rPr>
      </w:pPr>
    </w:p>
    <w:p w14:paraId="4B115CB2" w14:textId="77777777" w:rsidR="00A61BED" w:rsidRDefault="00A61BED" w:rsidP="007776BC">
      <w:pPr>
        <w:tabs>
          <w:tab w:val="left" w:pos="1080"/>
        </w:tabs>
        <w:ind w:left="1080" w:right="4392"/>
        <w:rPr>
          <w:color w:val="0000FF"/>
        </w:rPr>
      </w:pPr>
      <w:r>
        <w:rPr>
          <w:color w:val="0000FF"/>
        </w:rPr>
        <w:t>Alternativ</w:t>
      </w:r>
      <w:r w:rsidR="007776BC">
        <w:rPr>
          <w:color w:val="0000FF"/>
        </w:rPr>
        <w:t xml:space="preserve">: </w:t>
      </w:r>
      <w:r w:rsidR="009848E0">
        <w:rPr>
          <w:color w:val="0000FF"/>
        </w:rPr>
        <w:t>1-R</w:t>
      </w:r>
      <w:r w:rsidR="007776BC">
        <w:rPr>
          <w:color w:val="0000FF"/>
        </w:rPr>
        <w:t>iegel</w:t>
      </w:r>
      <w:r w:rsidR="009848E0">
        <w:rPr>
          <w:color w:val="0000FF"/>
        </w:rPr>
        <w:t>-WC-S</w:t>
      </w:r>
      <w:r w:rsidR="007776BC">
        <w:rPr>
          <w:color w:val="0000FF"/>
        </w:rPr>
        <w:t xml:space="preserve">chloss mit Griffstange aus massivem Aluminium in 4 Varianten mit </w:t>
      </w:r>
      <w:r w:rsidR="009848E0">
        <w:rPr>
          <w:color w:val="0000FF"/>
        </w:rPr>
        <w:t xml:space="preserve"> </w:t>
      </w:r>
    </w:p>
    <w:p w14:paraId="60F73373" w14:textId="0809B7F8" w:rsidR="007776BC" w:rsidRDefault="007776BC" w:rsidP="007776BC">
      <w:pPr>
        <w:tabs>
          <w:tab w:val="left" w:pos="1080"/>
        </w:tabs>
        <w:ind w:left="1080" w:right="4392"/>
        <w:rPr>
          <w:color w:val="0000FF"/>
        </w:rPr>
      </w:pPr>
      <w:r>
        <w:rPr>
          <w:color w:val="0000FF"/>
        </w:rPr>
        <w:t xml:space="preserve">LED – Besetztanzeige und </w:t>
      </w:r>
      <w:r w:rsidRPr="001965B5">
        <w:rPr>
          <w:color w:val="0000FF"/>
        </w:rPr>
        <w:t>verschleißfestem Metalldorn zur Notöffnung</w:t>
      </w:r>
      <w:r w:rsidR="00A61BED">
        <w:rPr>
          <w:color w:val="0000FF"/>
        </w:rPr>
        <w:t>. Für die LED-Anzeige wird kein externer Stromanschluss benötigt.</w:t>
      </w:r>
    </w:p>
    <w:p w14:paraId="77E350A0" w14:textId="46392EC8" w:rsidR="00A61BED" w:rsidRDefault="00A61BED" w:rsidP="007776BC">
      <w:pPr>
        <w:tabs>
          <w:tab w:val="left" w:pos="1080"/>
        </w:tabs>
        <w:ind w:left="1080" w:right="4392"/>
        <w:rPr>
          <w:color w:val="0000FF"/>
        </w:rPr>
      </w:pPr>
    </w:p>
    <w:p w14:paraId="1AC47817" w14:textId="0C06E931" w:rsidR="00A61BED" w:rsidRDefault="00A61BED" w:rsidP="007776BC">
      <w:pPr>
        <w:tabs>
          <w:tab w:val="left" w:pos="1080"/>
        </w:tabs>
        <w:ind w:left="1080" w:right="4392"/>
        <w:rPr>
          <w:color w:val="0000FF"/>
        </w:rPr>
      </w:pPr>
      <w:r>
        <w:rPr>
          <w:color w:val="0000FF"/>
        </w:rPr>
        <w:t>Alternativ: Griffstange mit mechanischer</w:t>
      </w:r>
    </w:p>
    <w:p w14:paraId="002CA591" w14:textId="2C9DA5CF" w:rsidR="00A61BED" w:rsidRDefault="00A61BED" w:rsidP="007776BC">
      <w:pPr>
        <w:tabs>
          <w:tab w:val="left" w:pos="1080"/>
        </w:tabs>
        <w:ind w:left="1080" w:right="4392"/>
      </w:pPr>
      <w:r>
        <w:rPr>
          <w:color w:val="0000FF"/>
        </w:rPr>
        <w:t xml:space="preserve">Frei-/Besetztanzeige </w:t>
      </w:r>
      <w:r w:rsidRPr="00A61BED">
        <w:rPr>
          <w:color w:val="0000FF"/>
        </w:rPr>
        <w:t>mit Schauscheibe rot/weiß</w:t>
      </w:r>
    </w:p>
    <w:bookmarkEnd w:id="2"/>
    <w:p w14:paraId="067DB44C" w14:textId="77777777" w:rsidR="00DC5E8D" w:rsidRDefault="00DC5E8D">
      <w:pPr>
        <w:pStyle w:val="Kopfzeile"/>
        <w:tabs>
          <w:tab w:val="clear" w:pos="4536"/>
          <w:tab w:val="clear" w:pos="9072"/>
          <w:tab w:val="left" w:pos="1080"/>
        </w:tabs>
      </w:pPr>
    </w:p>
    <w:p w14:paraId="1F7A8235" w14:textId="2830FE2D" w:rsidR="00DC5E8D" w:rsidRDefault="00DC5E8D">
      <w:pPr>
        <w:tabs>
          <w:tab w:val="left" w:pos="1080"/>
        </w:tabs>
        <w:ind w:left="1080"/>
      </w:pPr>
      <w:r>
        <w:rPr>
          <w:b/>
        </w:rPr>
        <w:t>Farben:</w:t>
      </w:r>
      <w:r>
        <w:br/>
      </w:r>
      <w:bookmarkStart w:id="3" w:name="_Hlk122006325"/>
      <w:bookmarkStart w:id="4" w:name="_Hlk122004677"/>
      <w:r>
        <w:t xml:space="preserve">Wand- und Türfarben gemäß </w:t>
      </w:r>
      <w:proofErr w:type="spellStart"/>
      <w:r>
        <w:t>cell</w:t>
      </w:r>
      <w:proofErr w:type="spellEnd"/>
      <w:r>
        <w:t xml:space="preserve">-Farbkarte. </w:t>
      </w:r>
    </w:p>
    <w:p w14:paraId="7A93CBFA" w14:textId="14682350" w:rsidR="002501CB" w:rsidRDefault="002501CB">
      <w:pPr>
        <w:tabs>
          <w:tab w:val="left" w:pos="1080"/>
        </w:tabs>
        <w:ind w:left="1080"/>
        <w:rPr>
          <w:bCs/>
        </w:rPr>
      </w:pPr>
      <w:r w:rsidRPr="002501CB">
        <w:rPr>
          <w:bCs/>
        </w:rPr>
        <w:t>Gegen Mehrpreis alle gängigen RAL-Farbtöne</w:t>
      </w:r>
    </w:p>
    <w:p w14:paraId="3FD5A1D0" w14:textId="77777777" w:rsidR="00D502B3" w:rsidRPr="00C339A7" w:rsidRDefault="00D502B3" w:rsidP="00D502B3">
      <w:pPr>
        <w:tabs>
          <w:tab w:val="left" w:pos="1080"/>
        </w:tabs>
        <w:ind w:left="1080"/>
        <w:rPr>
          <w:bCs/>
        </w:rPr>
      </w:pPr>
      <w:r w:rsidRPr="00C339A7">
        <w:rPr>
          <w:bCs/>
        </w:rPr>
        <w:t xml:space="preserve">Ausführung in </w:t>
      </w:r>
      <w:proofErr w:type="spellStart"/>
      <w:r w:rsidRPr="00C339A7">
        <w:rPr>
          <w:bCs/>
        </w:rPr>
        <w:t>Bicolor</w:t>
      </w:r>
      <w:proofErr w:type="spellEnd"/>
      <w:r w:rsidRPr="00C339A7">
        <w:rPr>
          <w:bCs/>
        </w:rPr>
        <w:t xml:space="preserve"> ohne Aufpreis </w:t>
      </w:r>
    </w:p>
    <w:bookmarkEnd w:id="3"/>
    <w:bookmarkEnd w:id="4"/>
    <w:p w14:paraId="39E1E061" w14:textId="77777777" w:rsidR="00DC5E8D" w:rsidRDefault="00DC5E8D">
      <w:pPr>
        <w:tabs>
          <w:tab w:val="left" w:pos="1080"/>
        </w:tabs>
        <w:ind w:left="1080"/>
        <w:rPr>
          <w:b/>
        </w:rPr>
      </w:pPr>
    </w:p>
    <w:p w14:paraId="2969BAC3" w14:textId="77777777" w:rsidR="00DC5E8D" w:rsidRDefault="00DC5E8D">
      <w:pPr>
        <w:tabs>
          <w:tab w:val="left" w:pos="1080"/>
        </w:tabs>
        <w:ind w:left="1080"/>
      </w:pPr>
      <w:r>
        <w:rPr>
          <w:b/>
        </w:rPr>
        <w:t>Umweltfreundlichkeit:</w:t>
      </w:r>
      <w:r>
        <w:br/>
        <w:t xml:space="preserve">Es dürfen nur umweltfreundliche Materialien </w:t>
      </w:r>
    </w:p>
    <w:p w14:paraId="582E964B" w14:textId="77777777" w:rsidR="00DC5E8D" w:rsidRDefault="00DC5E8D">
      <w:pPr>
        <w:tabs>
          <w:tab w:val="left" w:pos="1080"/>
        </w:tabs>
        <w:ind w:left="1080"/>
      </w:pPr>
      <w:r>
        <w:t>ohne PVC und FCKW verwendet werden.</w:t>
      </w:r>
    </w:p>
    <w:p w14:paraId="0E4891B7" w14:textId="01A499FA" w:rsidR="008017D3" w:rsidRDefault="008017D3" w:rsidP="008017D3">
      <w:pPr>
        <w:tabs>
          <w:tab w:val="left" w:pos="1080"/>
        </w:tabs>
      </w:pPr>
    </w:p>
    <w:p w14:paraId="110AE47D" w14:textId="77777777" w:rsidR="008017D3" w:rsidRPr="008017D3" w:rsidRDefault="008017D3" w:rsidP="008017D3">
      <w:pPr>
        <w:tabs>
          <w:tab w:val="left" w:pos="1080"/>
        </w:tabs>
        <w:rPr>
          <w:b/>
        </w:rPr>
      </w:pPr>
      <w:r w:rsidRPr="008017D3">
        <w:rPr>
          <w:b/>
        </w:rPr>
        <w:t>61.10</w:t>
      </w:r>
      <w:r w:rsidRPr="008017D3">
        <w:rPr>
          <w:b/>
        </w:rPr>
        <w:tab/>
        <w:t>Garantie:</w:t>
      </w:r>
    </w:p>
    <w:p w14:paraId="69EC3C11" w14:textId="77777777" w:rsidR="008017D3" w:rsidRDefault="008017D3" w:rsidP="008017D3">
      <w:pPr>
        <w:tabs>
          <w:tab w:val="left" w:pos="1080"/>
        </w:tabs>
      </w:pPr>
      <w:r>
        <w:tab/>
        <w:t>7 Jahre Hersteller Garantie</w:t>
      </w:r>
    </w:p>
    <w:p w14:paraId="01A06739" w14:textId="77777777" w:rsidR="00647FBD" w:rsidRDefault="00DC5E8D">
      <w:pPr>
        <w:tabs>
          <w:tab w:val="left" w:pos="1080"/>
        </w:tabs>
        <w:ind w:left="1080"/>
      </w:pPr>
      <w:r>
        <w:t xml:space="preserve"> </w:t>
      </w:r>
      <w:r>
        <w:br/>
      </w:r>
    </w:p>
    <w:p w14:paraId="26C93BE8" w14:textId="581D9315" w:rsidR="00DC5E8D" w:rsidRDefault="00DC5E8D">
      <w:pPr>
        <w:tabs>
          <w:tab w:val="left" w:pos="1080"/>
        </w:tabs>
        <w:ind w:left="1080"/>
      </w:pPr>
      <w:r>
        <w:t>Preise inkl. Fracht- und Montagekosten.</w:t>
      </w:r>
      <w:r>
        <w:rPr>
          <w:vanish/>
        </w:rPr>
        <w:t>$)</w:t>
      </w:r>
    </w:p>
    <w:p w14:paraId="110C040F" w14:textId="77777777" w:rsidR="00DC5E8D" w:rsidRDefault="008017D3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8017D3">
        <w:rPr>
          <w:b/>
        </w:rPr>
        <w:t>61.2</w:t>
      </w:r>
      <w:r w:rsidR="00DC5E8D" w:rsidRPr="008017D3">
        <w:rPr>
          <w:b/>
        </w:rPr>
        <w:t>0</w:t>
      </w:r>
      <w:r w:rsidR="00DC5E8D">
        <w:t xml:space="preserve"> </w:t>
      </w:r>
      <w:r w:rsidR="00DC5E8D">
        <w:tab/>
      </w:r>
      <w:r w:rsidR="00DC5E8D">
        <w:tab/>
      </w:r>
      <w:r w:rsidR="00DC5E8D">
        <w:tab/>
      </w:r>
      <w:r w:rsidR="00DC5E8D">
        <w:rPr>
          <w:vanish/>
        </w:rPr>
        <w:t>$)</w:t>
      </w:r>
      <w:r w:rsidR="00DC5E8D">
        <w:rPr>
          <w:vanish/>
        </w:rPr>
        <w:tab/>
      </w:r>
      <w:r w:rsidR="00DC5E8D">
        <w:rPr>
          <w:vanish/>
        </w:rPr>
        <w:tab/>
      </w:r>
      <w:r w:rsidR="00DC5E8D">
        <w:rPr>
          <w:vanish/>
        </w:rPr>
        <w:tab/>
        <w:t>$(menge</w:t>
      </w:r>
      <w:r w:rsidR="00DC5E8D">
        <w:t>0,000</w:t>
      </w:r>
      <w:r w:rsidR="00DC5E8D">
        <w:rPr>
          <w:vanish/>
        </w:rPr>
        <w:t>$)</w:t>
      </w:r>
      <w:r w:rsidR="00DC5E8D">
        <w:t xml:space="preserve"> </w:t>
      </w:r>
      <w:r w:rsidR="00DC5E8D">
        <w:rPr>
          <w:vanish/>
        </w:rPr>
        <w:t>$(einh</w:t>
      </w:r>
      <w:r w:rsidR="00DC5E8D">
        <w:t>Stück</w:t>
      </w:r>
      <w:r w:rsidR="00DC5E8D">
        <w:rPr>
          <w:vanish/>
        </w:rPr>
        <w:t>$)</w:t>
      </w:r>
      <w:r w:rsidR="00DC5E8D">
        <w:t xml:space="preserve"> </w:t>
      </w:r>
      <w:r w:rsidR="00DC5E8D">
        <w:tab/>
      </w:r>
      <w:r w:rsidR="00DC5E8D">
        <w:rPr>
          <w:vanish/>
        </w:rPr>
        <w:t>$(d276$)$(ep</w:t>
      </w:r>
      <w:r w:rsidR="00DC5E8D">
        <w:t>.............</w:t>
      </w:r>
      <w:r w:rsidR="00DC5E8D">
        <w:rPr>
          <w:vanish/>
        </w:rPr>
        <w:t>$)</w:t>
      </w:r>
      <w:r w:rsidR="00DC5E8D">
        <w:tab/>
      </w:r>
      <w:r w:rsidR="00DC5E8D">
        <w:rPr>
          <w:vanish/>
        </w:rPr>
        <w:t>$(gb</w:t>
      </w:r>
      <w:r w:rsidR="00DC5E8D">
        <w:t>.............</w:t>
      </w:r>
    </w:p>
    <w:p w14:paraId="15045F96" w14:textId="77777777" w:rsidR="00DC5E8D" w:rsidRDefault="00DC5E8D">
      <w:pPr>
        <w:tabs>
          <w:tab w:val="right" w:pos="2552"/>
          <w:tab w:val="left" w:pos="2694"/>
          <w:tab w:val="right" w:pos="7655"/>
          <w:tab w:val="right" w:pos="9072"/>
        </w:tabs>
      </w:pPr>
    </w:p>
    <w:p w14:paraId="63D3B071" w14:textId="77777777" w:rsidR="00DC5E8D" w:rsidRDefault="00DC5E8D">
      <w:pPr>
        <w:tabs>
          <w:tab w:val="right" w:pos="2552"/>
          <w:tab w:val="left" w:pos="2694"/>
          <w:tab w:val="right" w:pos="7655"/>
          <w:tab w:val="right" w:pos="9072"/>
        </w:tabs>
      </w:pPr>
    </w:p>
    <w:p w14:paraId="4B24CCAC" w14:textId="77777777" w:rsidR="00DC5E8D" w:rsidRDefault="00DC5E8D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>
        <w:rPr>
          <w:b/>
        </w:rPr>
        <w:tab/>
      </w:r>
    </w:p>
    <w:p w14:paraId="5DCCB25B" w14:textId="77777777" w:rsidR="00DC5E8D" w:rsidRDefault="00DC5E8D">
      <w:pPr>
        <w:rPr>
          <w:b/>
        </w:rPr>
      </w:pPr>
    </w:p>
    <w:p w14:paraId="10E33F07" w14:textId="77777777" w:rsidR="00DC5E8D" w:rsidRDefault="00DC5E8D">
      <w:pPr>
        <w:rPr>
          <w:b/>
        </w:rPr>
      </w:pPr>
    </w:p>
    <w:p w14:paraId="78F5AD95" w14:textId="77777777" w:rsidR="00DC5E8D" w:rsidRDefault="00DC5E8D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b/>
          <w:vanish/>
        </w:rPr>
        <w:t>$(lang</w:t>
      </w:r>
      <w:r>
        <w:rPr>
          <w:b/>
        </w:rPr>
        <w:t>Zubehör für WC-Kabinen:</w:t>
      </w:r>
      <w:r>
        <w:br/>
      </w:r>
      <w:r>
        <w:br/>
        <w:t>KEMMLIT-</w:t>
      </w:r>
      <w:proofErr w:type="spellStart"/>
      <w:r>
        <w:t>Türstopperhaken</w:t>
      </w:r>
      <w:proofErr w:type="spellEnd"/>
      <w:r>
        <w:t xml:space="preserve"> aus Aluminium 401</w:t>
      </w:r>
      <w:r>
        <w:rPr>
          <w:vanish/>
        </w:rPr>
        <w:t>$)/E</w:t>
      </w:r>
    </w:p>
    <w:p w14:paraId="04111642" w14:textId="77777777" w:rsidR="00DC5E8D" w:rsidRPr="008017D3" w:rsidRDefault="00DC5E8D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8017D3">
        <w:rPr>
          <w:b/>
          <w:vanish/>
        </w:rPr>
        <w:t>$$NNN</w:t>
      </w:r>
    </w:p>
    <w:p w14:paraId="1E8F8F76" w14:textId="77777777" w:rsidR="00DC5E8D" w:rsidRDefault="00DC5E8D">
      <w:pPr>
        <w:keepNext/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8017D3">
        <w:rPr>
          <w:b/>
          <w:vanish/>
        </w:rPr>
        <w:t>$(h1ii</w:t>
      </w:r>
      <w:r w:rsidR="008017D3" w:rsidRPr="008017D3">
        <w:rPr>
          <w:b/>
        </w:rPr>
        <w:t>61.3</w:t>
      </w:r>
      <w:r w:rsidRPr="008017D3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047F5F2A" w14:textId="77777777" w:rsidR="00DC5E8D" w:rsidRDefault="00DC5E8D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257271B3" w14:textId="77777777" w:rsidR="00DC5E8D" w:rsidRDefault="00DC5E8D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KEMMLIT-Wandhaken aus Aluminium 402</w:t>
      </w:r>
      <w:r>
        <w:rPr>
          <w:vanish/>
        </w:rPr>
        <w:t>$)/E</w:t>
      </w:r>
    </w:p>
    <w:p w14:paraId="3280B6A5" w14:textId="77777777" w:rsidR="00DC5E8D" w:rsidRPr="008017D3" w:rsidRDefault="00DC5E8D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8017D3">
        <w:rPr>
          <w:b/>
          <w:vanish/>
        </w:rPr>
        <w:t>$$NNN</w:t>
      </w:r>
    </w:p>
    <w:p w14:paraId="0EEBB0E2" w14:textId="77777777" w:rsidR="00DC5E8D" w:rsidRDefault="00DC5E8D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8017D3">
        <w:rPr>
          <w:b/>
          <w:vanish/>
        </w:rPr>
        <w:t>$(h1ii</w:t>
      </w:r>
      <w:r w:rsidR="008017D3" w:rsidRPr="008017D3">
        <w:rPr>
          <w:b/>
        </w:rPr>
        <w:t>61.4</w:t>
      </w:r>
      <w:r w:rsidRPr="008017D3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02ED98E2" w14:textId="77777777" w:rsidR="00DC5E8D" w:rsidRDefault="00DC5E8D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700ED437" w14:textId="77777777" w:rsidR="00DC5E8D" w:rsidRDefault="00DC5E8D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KEMMLIT-Papierrollenhalter aus Aluminium 408</w:t>
      </w:r>
      <w:r>
        <w:rPr>
          <w:vanish/>
        </w:rPr>
        <w:t>$)/E</w:t>
      </w:r>
    </w:p>
    <w:p w14:paraId="03F03214" w14:textId="77777777" w:rsidR="00DC5E8D" w:rsidRPr="008017D3" w:rsidRDefault="00DC5E8D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8017D3">
        <w:rPr>
          <w:b/>
          <w:vanish/>
        </w:rPr>
        <w:t>$$NNN</w:t>
      </w:r>
    </w:p>
    <w:p w14:paraId="30BDE9A1" w14:textId="77777777" w:rsidR="00DC5E8D" w:rsidRDefault="00DC5E8D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8017D3">
        <w:rPr>
          <w:b/>
          <w:vanish/>
        </w:rPr>
        <w:t>$(h1ii</w:t>
      </w:r>
      <w:r w:rsidR="008017D3" w:rsidRPr="008017D3">
        <w:rPr>
          <w:b/>
        </w:rPr>
        <w:t>61.5</w:t>
      </w:r>
      <w:r w:rsidRPr="008017D3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00B8A075" w14:textId="77777777" w:rsidR="00DC5E8D" w:rsidRDefault="00DC5E8D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45F0493F" w14:textId="77777777" w:rsidR="00DC5E8D" w:rsidRDefault="00DC5E8D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KEMMLIT-Ersatzrollenhalter aus Aluminium 409</w:t>
      </w:r>
      <w:r>
        <w:rPr>
          <w:vanish/>
        </w:rPr>
        <w:t>$)/E</w:t>
      </w:r>
    </w:p>
    <w:p w14:paraId="2E36DE31" w14:textId="77777777" w:rsidR="00DC5E8D" w:rsidRPr="008017D3" w:rsidRDefault="00DC5E8D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8017D3">
        <w:rPr>
          <w:b/>
          <w:vanish/>
        </w:rPr>
        <w:t>$$NNN</w:t>
      </w:r>
    </w:p>
    <w:p w14:paraId="09F6B6C0" w14:textId="77777777" w:rsidR="00DC5E8D" w:rsidRDefault="00DC5E8D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8017D3">
        <w:rPr>
          <w:b/>
          <w:vanish/>
        </w:rPr>
        <w:t>$(h1ii</w:t>
      </w:r>
      <w:r w:rsidR="008017D3" w:rsidRPr="008017D3">
        <w:rPr>
          <w:b/>
        </w:rPr>
        <w:t>61.6</w:t>
      </w:r>
      <w:r w:rsidRPr="008017D3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58CD9906" w14:textId="77777777" w:rsidR="00DC5E8D" w:rsidRDefault="00DC5E8D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62745AA3" w14:textId="77777777" w:rsidR="00DC5E8D" w:rsidRPr="008017D3" w:rsidRDefault="00DC5E8D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>
        <w:rPr>
          <w:vanish/>
        </w:rPr>
        <w:t>$(lang</w:t>
      </w:r>
      <w:r>
        <w:t>KEMMLIT-WC-Bürstengarnitur aus Aluminium 410</w:t>
      </w:r>
      <w:r>
        <w:br/>
      </w:r>
      <w:r w:rsidRPr="008017D3">
        <w:rPr>
          <w:b/>
          <w:vanish/>
        </w:rPr>
        <w:t xml:space="preserve"> $)/E$$NNN</w:t>
      </w:r>
    </w:p>
    <w:p w14:paraId="24C608CA" w14:textId="77777777" w:rsidR="00DC5E8D" w:rsidRDefault="00DC5E8D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8017D3">
        <w:rPr>
          <w:b/>
          <w:vanish/>
        </w:rPr>
        <w:t>$(h1ii</w:t>
      </w:r>
      <w:r w:rsidR="008017D3" w:rsidRPr="008017D3">
        <w:rPr>
          <w:b/>
        </w:rPr>
        <w:t>61.7</w:t>
      </w:r>
      <w:r w:rsidRPr="008017D3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5C4C0499" w14:textId="77777777" w:rsidR="00DC5E8D" w:rsidRDefault="00DC5E8D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</w:p>
    <w:p w14:paraId="6B594BE7" w14:textId="77777777" w:rsidR="00DC5E8D" w:rsidRDefault="00DC5E8D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  <w:ind w:left="1134"/>
        <w:rPr>
          <w:color w:val="0000FF"/>
        </w:rPr>
      </w:pPr>
      <w:r>
        <w:rPr>
          <w:color w:val="0000FF"/>
        </w:rPr>
        <w:t>Zubehör als Varianten auch in Edelstahl oder Nylon.</w:t>
      </w:r>
    </w:p>
    <w:p w14:paraId="5BC1D374" w14:textId="77777777" w:rsidR="00DC5E8D" w:rsidRDefault="00DC5E8D">
      <w:pPr>
        <w:tabs>
          <w:tab w:val="right" w:pos="2552"/>
          <w:tab w:val="left" w:pos="2694"/>
          <w:tab w:val="right" w:pos="7655"/>
          <w:tab w:val="right" w:pos="9072"/>
        </w:tabs>
      </w:pPr>
    </w:p>
    <w:p w14:paraId="35D9F0C4" w14:textId="77777777" w:rsidR="00DC5E8D" w:rsidRDefault="00DC5E8D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/E$$GRUEnd</w:t>
      </w:r>
    </w:p>
    <w:p w14:paraId="04F67110" w14:textId="77777777" w:rsidR="00DC5E8D" w:rsidRDefault="00DC5E8D">
      <w:pPr>
        <w:tabs>
          <w:tab w:val="left" w:pos="1134"/>
        </w:tabs>
      </w:pPr>
    </w:p>
    <w:p w14:paraId="7D5C2ED4" w14:textId="77777777" w:rsidR="00DC5E8D" w:rsidRDefault="00DC5E8D">
      <w:pPr>
        <w:keepNext/>
        <w:tabs>
          <w:tab w:val="right" w:pos="9923"/>
        </w:tabs>
        <w:ind w:left="1134"/>
      </w:pPr>
      <w:r>
        <w:tab/>
        <w:t>----------------------</w:t>
      </w:r>
    </w:p>
    <w:p w14:paraId="547D67D0" w14:textId="58934A2D" w:rsidR="00DC5E8D" w:rsidRDefault="00DC5E8D">
      <w:pPr>
        <w:keepNext/>
        <w:tabs>
          <w:tab w:val="right" w:pos="9923"/>
        </w:tabs>
        <w:ind w:left="1134"/>
      </w:pPr>
      <w:r>
        <w:rPr>
          <w:b/>
          <w:vanish/>
        </w:rPr>
        <w:t>$(kurz9</w:t>
      </w:r>
      <w:r>
        <w:rPr>
          <w:b/>
        </w:rPr>
        <w:t xml:space="preserve">Trennwandsystem </w:t>
      </w:r>
      <w:proofErr w:type="spellStart"/>
      <w:r>
        <w:rPr>
          <w:b/>
        </w:rPr>
        <w:t>classiccell</w:t>
      </w:r>
      <w:proofErr w:type="spellEnd"/>
      <w:r>
        <w:rPr>
          <w:b/>
        </w:rPr>
        <w:t xml:space="preserve"> </w:t>
      </w:r>
      <w:r w:rsidR="00EC404C">
        <w:rPr>
          <w:b/>
        </w:rPr>
        <w:t>Edelstahl</w:t>
      </w:r>
      <w:r>
        <w:rPr>
          <w:b/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6A046682" w14:textId="77777777" w:rsidR="00DC5E8D" w:rsidRDefault="00DC5E8D">
      <w:pPr>
        <w:keepNext/>
        <w:tabs>
          <w:tab w:val="right" w:pos="9923"/>
        </w:tabs>
        <w:ind w:left="1134"/>
      </w:pPr>
      <w:r>
        <w:rPr>
          <w:vanish/>
        </w:rPr>
        <w:t>$)</w:t>
      </w:r>
    </w:p>
    <w:p w14:paraId="45DD8229" w14:textId="77777777" w:rsidR="00DC5E8D" w:rsidRDefault="00DC5E8D">
      <w:pPr>
        <w:tabs>
          <w:tab w:val="right" w:pos="2552"/>
          <w:tab w:val="left" w:pos="2694"/>
          <w:tab w:val="right" w:pos="7655"/>
          <w:tab w:val="right" w:pos="9923"/>
        </w:tabs>
      </w:pPr>
      <w:r>
        <w:tab/>
      </w:r>
      <w:r>
        <w:tab/>
      </w:r>
      <w:r>
        <w:tab/>
      </w:r>
      <w:r>
        <w:tab/>
        <w:t>============</w:t>
      </w:r>
      <w:r>
        <w:rPr>
          <w:vanish/>
        </w:rPr>
        <w:t>/E</w:t>
      </w:r>
    </w:p>
    <w:p w14:paraId="5DD73F2D" w14:textId="77777777" w:rsidR="00DC5E8D" w:rsidRDefault="00DC5E8D">
      <w:pPr>
        <w:tabs>
          <w:tab w:val="right" w:pos="2552"/>
          <w:tab w:val="left" w:pos="2694"/>
          <w:tab w:val="left" w:pos="8505"/>
          <w:tab w:val="right" w:pos="9923"/>
        </w:tabs>
        <w:rPr>
          <w:vanish/>
        </w:rPr>
      </w:pPr>
    </w:p>
    <w:sectPr w:rsidR="00DC5E8D">
      <w:headerReference w:type="default" r:id="rId7"/>
      <w:type w:val="continuous"/>
      <w:pgSz w:w="11906" w:h="16838" w:code="9"/>
      <w:pgMar w:top="3119" w:right="851" w:bottom="1134" w:left="113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7363" w14:textId="77777777" w:rsidR="00EC1F67" w:rsidRDefault="00EC1F67">
      <w:r>
        <w:separator/>
      </w:r>
    </w:p>
  </w:endnote>
  <w:endnote w:type="continuationSeparator" w:id="0">
    <w:p w14:paraId="7B6A0EDA" w14:textId="77777777" w:rsidR="00EC1F67" w:rsidRDefault="00EC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14E2" w14:textId="77777777" w:rsidR="00EC1F67" w:rsidRDefault="00EC1F67">
      <w:r>
        <w:separator/>
      </w:r>
    </w:p>
  </w:footnote>
  <w:footnote w:type="continuationSeparator" w:id="0">
    <w:p w14:paraId="72D0B16B" w14:textId="77777777" w:rsidR="00EC1F67" w:rsidRDefault="00EC1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B68A" w14:textId="77777777" w:rsidR="00F4235A" w:rsidRDefault="00F4235A">
    <w:pPr>
      <w:ind w:right="-54"/>
      <w:rPr>
        <w:rFonts w:ascii="Times New Roman" w:hAnsi="Times New Roman"/>
        <w:b/>
        <w:vanish/>
        <w:sz w:val="28"/>
        <w:lang w:val="en-US"/>
      </w:rPr>
    </w:pPr>
    <w:r>
      <w:rPr>
        <w:rFonts w:ascii="Times New Roman" w:hAnsi="Times New Roman"/>
        <w:b/>
        <w:vanish/>
        <w:sz w:val="28"/>
        <w:lang w:val="en-US"/>
      </w:rPr>
      <w:t>$$LVKopf</w:t>
    </w:r>
  </w:p>
  <w:p w14:paraId="74F608B7" w14:textId="1DB93A29" w:rsidR="002D0F2D" w:rsidRDefault="00F4235A">
    <w:pPr>
      <w:tabs>
        <w:tab w:val="left" w:pos="2694"/>
        <w:tab w:val="left" w:pos="7655"/>
        <w:tab w:val="right" w:pos="9923"/>
      </w:tabs>
      <w:ind w:right="-2"/>
    </w:pPr>
    <w:r>
      <w:rPr>
        <w:b/>
        <w:sz w:val="28"/>
      </w:rPr>
      <w:t>AUSSCHREIBUNGSTEXT</w:t>
    </w:r>
    <w:r>
      <w:rPr>
        <w:b/>
      </w:rPr>
      <w:tab/>
    </w:r>
    <w:r>
      <w:rPr>
        <w:vanish/>
      </w:rPr>
      <w:t>$(LVBezeichnung$)</w:t>
    </w:r>
    <w:r>
      <w:t>Seite:</w:t>
    </w:r>
    <w:r>
      <w:tab/>
    </w:r>
    <w:r>
      <w:fldChar w:fldCharType="begin"/>
    </w:r>
    <w:r>
      <w:instrText xml:space="preserve">PAGE </w:instrText>
    </w:r>
    <w:r>
      <w:fldChar w:fldCharType="separate"/>
    </w:r>
    <w:r w:rsidR="008017D3">
      <w:rPr>
        <w:noProof/>
      </w:rPr>
      <w:t>4</w:t>
    </w:r>
    <w:r>
      <w:fldChar w:fldCharType="end"/>
    </w:r>
    <w:r>
      <w:br/>
    </w:r>
    <w:r>
      <w:tab/>
    </w:r>
    <w:r>
      <w:rPr>
        <w:vanish/>
      </w:rPr>
      <w:t>$(Projekt $)</w:t>
    </w:r>
    <w:r>
      <w:tab/>
      <w:t>Datum:</w:t>
    </w:r>
    <w:r>
      <w:tab/>
    </w:r>
    <w:r w:rsidR="002D0F2D">
      <w:t>11.07.2023</w:t>
    </w:r>
    <w:r>
      <w:rPr>
        <w:vanish/>
      </w:rPr>
      <w:t>$(LVDatum</w:t>
    </w:r>
    <w:r w:rsidR="002D0F2D">
      <w:rPr>
        <w:vanish/>
      </w:rPr>
      <w:t>11.07.2</w:t>
    </w:r>
    <w:r>
      <w:rPr>
        <w:vanish/>
      </w:rPr>
      <w:t>$)</w:t>
    </w:r>
  </w:p>
  <w:p w14:paraId="339B25CF" w14:textId="23B195E0" w:rsidR="00F4235A" w:rsidRDefault="00F4235A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</w:r>
    <w:r>
      <w:tab/>
    </w:r>
    <w:r>
      <w:rPr>
        <w:vanish/>
      </w:rPr>
      <w:t>$(DVNr</w:t>
    </w:r>
    <w:r>
      <w:t xml:space="preserve">        </w:t>
    </w:r>
    <w:r>
      <w:rPr>
        <w:vanish/>
      </w:rPr>
      <w:t>$)</w:t>
    </w:r>
  </w:p>
  <w:p w14:paraId="62064D1D" w14:textId="7C9E8D41" w:rsidR="00F4235A" w:rsidRDefault="00F4235A">
    <w:pPr>
      <w:tabs>
        <w:tab w:val="left" w:pos="540"/>
      </w:tabs>
    </w:pPr>
    <w:r>
      <w:t>61</w:t>
    </w:r>
    <w:r>
      <w:rPr>
        <w:vanish/>
      </w:rPr>
      <w:t>/($(TitelNr$)</w:t>
    </w:r>
    <w:r>
      <w:tab/>
    </w:r>
    <w:r>
      <w:rPr>
        <w:vanish/>
      </w:rPr>
      <w:t>$(Titel</w:t>
    </w:r>
    <w:r>
      <w:t xml:space="preserve">Trennwandsystem </w:t>
    </w:r>
    <w:r>
      <w:t xml:space="preserve">classiccell </w:t>
    </w:r>
    <w:r w:rsidR="00EC404C">
      <w:t>Edelstahl</w:t>
    </w:r>
  </w:p>
  <w:p w14:paraId="26C9465A" w14:textId="77777777" w:rsidR="00F4235A" w:rsidRDefault="00F4235A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129CA4FE" w14:textId="77777777" w:rsidR="00F4235A" w:rsidRDefault="00F4235A">
    <w:pPr>
      <w:pBdr>
        <w:bottom w:val="single" w:sz="4" w:space="1" w:color="auto"/>
      </w:pBdr>
      <w:tabs>
        <w:tab w:val="right" w:pos="9900"/>
      </w:tabs>
      <w:ind w:right="-54"/>
    </w:pPr>
    <w:r>
      <w:rPr>
        <w:vanish/>
      </w:rPr>
      <w:t>$(Adr1Ort$)</w:t>
    </w:r>
    <w:r>
      <w:tab/>
    </w:r>
    <w:r>
      <w:rPr>
        <w:vanish/>
      </w:rPr>
      <w:t>$(Adr1Telefon$)</w:t>
    </w:r>
  </w:p>
  <w:p w14:paraId="1E7263E4" w14:textId="77777777" w:rsidR="00F4235A" w:rsidRDefault="00F4235A">
    <w:pPr>
      <w:tabs>
        <w:tab w:val="left" w:pos="2552"/>
        <w:tab w:val="left" w:pos="5580"/>
        <w:tab w:val="left" w:pos="7020"/>
        <w:tab w:val="right" w:pos="7655"/>
        <w:tab w:val="left" w:pos="8640"/>
        <w:tab w:val="right" w:pos="9923"/>
      </w:tabs>
      <w:ind w:left="283" w:right="-54" w:hanging="283"/>
    </w:pPr>
    <w:r>
      <w:t>Ordnungszahl</w:t>
    </w:r>
    <w:r>
      <w:tab/>
    </w:r>
    <w:r>
      <w:tab/>
      <w:t>Menge</w:t>
    </w:r>
    <w:r>
      <w:tab/>
      <w:t>Einheitspreis</w:t>
    </w:r>
    <w:r>
      <w:tab/>
      <w:t>Gesamtbetrag</w:t>
    </w:r>
  </w:p>
  <w:p w14:paraId="256EDD79" w14:textId="77777777" w:rsidR="00F4235A" w:rsidRDefault="00F4235A">
    <w:pPr>
      <w:pBdr>
        <w:bottom w:val="single" w:sz="4" w:space="1" w:color="auto"/>
      </w:pBdr>
      <w:tabs>
        <w:tab w:val="left" w:pos="2552"/>
        <w:tab w:val="left" w:pos="5580"/>
        <w:tab w:val="left" w:pos="7020"/>
        <w:tab w:val="right" w:pos="7655"/>
        <w:tab w:val="right" w:pos="9923"/>
      </w:tabs>
      <w:ind w:left="283" w:right="-2" w:hanging="283"/>
      <w:rPr>
        <w:vanish/>
      </w:rPr>
    </w:pPr>
    <w:r>
      <w:t>(Pos-Nr.)</w:t>
    </w:r>
    <w:r>
      <w:tab/>
    </w:r>
    <w:r>
      <w:tab/>
      <w:t>je Einheit</w:t>
    </w:r>
    <w:r>
      <w:tab/>
      <w:t xml:space="preserve">in EURO </w:t>
    </w:r>
    <w:r>
      <w:rPr>
        <w:vanish/>
      </w:rPr>
      <w:t>$(CUEUROE</w:t>
    </w:r>
  </w:p>
  <w:p w14:paraId="293334EA" w14:textId="77777777" w:rsidR="00F4235A" w:rsidRDefault="00F4235A">
    <w:pPr>
      <w:pBdr>
        <w:bottom w:val="single" w:sz="4" w:space="1" w:color="auto"/>
      </w:pBdr>
      <w:tabs>
        <w:tab w:val="right" w:pos="2552"/>
        <w:tab w:val="left" w:pos="2694"/>
        <w:tab w:val="right" w:pos="7655"/>
        <w:tab w:val="left" w:pos="8640"/>
        <w:tab w:val="right" w:pos="9923"/>
      </w:tabs>
      <w:ind w:left="284" w:right="-54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 xml:space="preserve">EURO   </w:t>
    </w:r>
    <w:r>
      <w:rPr>
        <w:vanish/>
      </w:rPr>
      <w:t>$)/E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00AA"/>
    <w:multiLevelType w:val="singleLevel"/>
    <w:tmpl w:val="ACD27D3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79F7514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2" w15:restartNumberingAfterBreak="0">
    <w:nsid w:val="1F6E78A0"/>
    <w:multiLevelType w:val="singleLevel"/>
    <w:tmpl w:val="B7C8F74A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23937D22"/>
    <w:multiLevelType w:val="singleLevel"/>
    <w:tmpl w:val="8556929E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4" w15:restartNumberingAfterBreak="0">
    <w:nsid w:val="4E710F80"/>
    <w:multiLevelType w:val="singleLevel"/>
    <w:tmpl w:val="CE4CBA0E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 w15:restartNumberingAfterBreak="0">
    <w:nsid w:val="4F55413C"/>
    <w:multiLevelType w:val="singleLevel"/>
    <w:tmpl w:val="B1BE65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0D3B5D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7" w15:restartNumberingAfterBreak="0">
    <w:nsid w:val="73461618"/>
    <w:multiLevelType w:val="singleLevel"/>
    <w:tmpl w:val="CF4068E6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num w:numId="1" w16cid:durableId="522402673">
    <w:abstractNumId w:val="5"/>
  </w:num>
  <w:num w:numId="2" w16cid:durableId="638875222">
    <w:abstractNumId w:val="7"/>
  </w:num>
  <w:num w:numId="3" w16cid:durableId="363409491">
    <w:abstractNumId w:val="6"/>
  </w:num>
  <w:num w:numId="4" w16cid:durableId="1287850054">
    <w:abstractNumId w:val="3"/>
  </w:num>
  <w:num w:numId="5" w16cid:durableId="1539389570">
    <w:abstractNumId w:val="1"/>
  </w:num>
  <w:num w:numId="6" w16cid:durableId="926696809">
    <w:abstractNumId w:val="0"/>
  </w:num>
  <w:num w:numId="7" w16cid:durableId="413284660">
    <w:abstractNumId w:val="2"/>
  </w:num>
  <w:num w:numId="8" w16cid:durableId="1563170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65"/>
    <w:rsid w:val="000372B5"/>
    <w:rsid w:val="001005B3"/>
    <w:rsid w:val="001247A3"/>
    <w:rsid w:val="00163E58"/>
    <w:rsid w:val="001C5521"/>
    <w:rsid w:val="00206265"/>
    <w:rsid w:val="002501CB"/>
    <w:rsid w:val="00255A26"/>
    <w:rsid w:val="002774D7"/>
    <w:rsid w:val="002B2797"/>
    <w:rsid w:val="002D0F2D"/>
    <w:rsid w:val="0030363F"/>
    <w:rsid w:val="00326A85"/>
    <w:rsid w:val="003B66B7"/>
    <w:rsid w:val="003E0200"/>
    <w:rsid w:val="00423AFC"/>
    <w:rsid w:val="0043216A"/>
    <w:rsid w:val="00446737"/>
    <w:rsid w:val="00647FBD"/>
    <w:rsid w:val="006E16C7"/>
    <w:rsid w:val="006F049E"/>
    <w:rsid w:val="007606B5"/>
    <w:rsid w:val="0076534C"/>
    <w:rsid w:val="007776BC"/>
    <w:rsid w:val="008017D3"/>
    <w:rsid w:val="00930708"/>
    <w:rsid w:val="00980EE2"/>
    <w:rsid w:val="009848E0"/>
    <w:rsid w:val="009B1F30"/>
    <w:rsid w:val="00A61BED"/>
    <w:rsid w:val="00A658AB"/>
    <w:rsid w:val="00AA075F"/>
    <w:rsid w:val="00AD376C"/>
    <w:rsid w:val="00AD512A"/>
    <w:rsid w:val="00C91C0D"/>
    <w:rsid w:val="00CD59A9"/>
    <w:rsid w:val="00D502B3"/>
    <w:rsid w:val="00D61FB0"/>
    <w:rsid w:val="00DC4B68"/>
    <w:rsid w:val="00DC4E34"/>
    <w:rsid w:val="00DC5E8D"/>
    <w:rsid w:val="00DF44D1"/>
    <w:rsid w:val="00EC1F67"/>
    <w:rsid w:val="00EC404C"/>
    <w:rsid w:val="00ED2D7C"/>
    <w:rsid w:val="00F4235A"/>
    <w:rsid w:val="00F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B3305"/>
  <w15:chartTrackingRefBased/>
  <w15:docId w15:val="{31167B4C-D94B-46AF-A473-1B060C00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72B5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right" w:pos="2552"/>
        <w:tab w:val="left" w:pos="2694"/>
        <w:tab w:val="right" w:pos="7655"/>
        <w:tab w:val="right" w:pos="9072"/>
      </w:tabs>
      <w:ind w:left="540"/>
      <w:outlineLvl w:val="0"/>
    </w:pPr>
    <w:rPr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link w:val="Textkrper-ZeileneinzugZchn"/>
    <w:semiHidden/>
    <w:pPr>
      <w:tabs>
        <w:tab w:val="left" w:pos="1080"/>
      </w:tabs>
      <w:ind w:left="1080"/>
    </w:pPr>
  </w:style>
  <w:style w:type="paragraph" w:styleId="Textkrper-Einzug2">
    <w:name w:val="Body Text Indent 2"/>
    <w:basedOn w:val="Standard"/>
    <w:semiHidden/>
    <w:pPr>
      <w:tabs>
        <w:tab w:val="left" w:pos="1080"/>
      </w:tabs>
      <w:ind w:left="1080"/>
    </w:pPr>
    <w:rPr>
      <w:color w:val="0000FF"/>
    </w:rPr>
  </w:style>
  <w:style w:type="paragraph" w:styleId="Liste2">
    <w:name w:val="List 2"/>
    <w:basedOn w:val="Standard"/>
    <w:semiHidden/>
    <w:pPr>
      <w:ind w:left="566" w:hanging="283"/>
    </w:pPr>
  </w:style>
  <w:style w:type="paragraph" w:styleId="Textkrper">
    <w:name w:val="Body Text"/>
    <w:basedOn w:val="Standard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C404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5163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cp:lastModifiedBy>Rinas, Louisa</cp:lastModifiedBy>
  <cp:revision>2</cp:revision>
  <cp:lastPrinted>2004-01-19T15:36:00Z</cp:lastPrinted>
  <dcterms:created xsi:type="dcterms:W3CDTF">2023-07-11T08:38:00Z</dcterms:created>
  <dcterms:modified xsi:type="dcterms:W3CDTF">2023-07-11T08:38:00Z</dcterms:modified>
</cp:coreProperties>
</file>